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AEC53" w14:textId="408F9806" w:rsidR="003F2E7A" w:rsidRPr="00F6065E" w:rsidRDefault="003F2E7A">
      <w:pPr>
        <w:rPr>
          <w:rFonts w:ascii="Times New Roman" w:hAnsi="Times New Roman" w:cs="Times New Roman"/>
          <w:b/>
          <w:sz w:val="24"/>
          <w:szCs w:val="24"/>
        </w:rPr>
      </w:pPr>
      <w:r w:rsidRPr="00F6065E">
        <w:rPr>
          <w:rFonts w:ascii="Times New Roman" w:hAnsi="Times New Roman" w:cs="Times New Roman"/>
          <w:b/>
          <w:sz w:val="24"/>
          <w:szCs w:val="24"/>
        </w:rPr>
        <w:t>ДО</w:t>
      </w:r>
      <w:r w:rsidR="002A6940" w:rsidRPr="00F6065E">
        <w:rPr>
          <w:rFonts w:ascii="Times New Roman" w:hAnsi="Times New Roman" w:cs="Times New Roman"/>
          <w:b/>
          <w:sz w:val="24"/>
          <w:szCs w:val="24"/>
        </w:rPr>
        <w:br/>
      </w:r>
      <w:r w:rsidRPr="00F6065E">
        <w:rPr>
          <w:rFonts w:ascii="Times New Roman" w:hAnsi="Times New Roman" w:cs="Times New Roman"/>
          <w:b/>
          <w:sz w:val="24"/>
          <w:szCs w:val="24"/>
        </w:rPr>
        <w:t xml:space="preserve">ОБЩИНСКИ СЪВЕТ </w:t>
      </w:r>
      <w:r w:rsidR="002A6940" w:rsidRPr="00F6065E">
        <w:rPr>
          <w:rFonts w:ascii="Times New Roman" w:hAnsi="Times New Roman" w:cs="Times New Roman"/>
          <w:b/>
          <w:sz w:val="24"/>
          <w:szCs w:val="24"/>
        </w:rPr>
        <w:t xml:space="preserve">- </w:t>
      </w:r>
      <w:r w:rsidRPr="00F6065E">
        <w:rPr>
          <w:rFonts w:ascii="Times New Roman" w:hAnsi="Times New Roman" w:cs="Times New Roman"/>
          <w:b/>
          <w:sz w:val="24"/>
          <w:szCs w:val="24"/>
        </w:rPr>
        <w:t>РУСЕ</w:t>
      </w:r>
    </w:p>
    <w:p w14:paraId="60FEADA8" w14:textId="12BCA96F" w:rsidR="003F2E7A" w:rsidRPr="00CF5565" w:rsidRDefault="003F2E7A">
      <w:pPr>
        <w:rPr>
          <w:rFonts w:ascii="Times New Roman" w:hAnsi="Times New Roman" w:cs="Times New Roman"/>
          <w:b/>
          <w:sz w:val="24"/>
          <w:szCs w:val="24"/>
        </w:rPr>
      </w:pPr>
      <w:r w:rsidRPr="00F6065E">
        <w:rPr>
          <w:rFonts w:ascii="Times New Roman" w:hAnsi="Times New Roman" w:cs="Times New Roman"/>
          <w:b/>
          <w:sz w:val="24"/>
          <w:szCs w:val="24"/>
        </w:rPr>
        <w:t>ПРЕДЛОЖЕНИЕ</w:t>
      </w:r>
      <w:r w:rsidR="002A6940" w:rsidRPr="00F6065E">
        <w:rPr>
          <w:rFonts w:ascii="Times New Roman" w:hAnsi="Times New Roman" w:cs="Times New Roman"/>
          <w:b/>
          <w:sz w:val="24"/>
          <w:szCs w:val="24"/>
        </w:rPr>
        <w:br/>
      </w:r>
      <w:r w:rsidRPr="00F6065E">
        <w:rPr>
          <w:rFonts w:ascii="Times New Roman" w:hAnsi="Times New Roman" w:cs="Times New Roman"/>
          <w:b/>
          <w:sz w:val="24"/>
          <w:szCs w:val="24"/>
        </w:rPr>
        <w:t>ОТ ПЕНЧО МИЛКОВ</w:t>
      </w:r>
      <w:r w:rsidR="002A6940" w:rsidRPr="00F6065E">
        <w:rPr>
          <w:rFonts w:ascii="Times New Roman" w:hAnsi="Times New Roman" w:cs="Times New Roman"/>
          <w:b/>
          <w:sz w:val="24"/>
          <w:szCs w:val="24"/>
        </w:rPr>
        <w:br/>
      </w:r>
      <w:r w:rsidR="002A6940" w:rsidRPr="00CF5565">
        <w:rPr>
          <w:rFonts w:ascii="Times New Roman" w:hAnsi="Times New Roman" w:cs="Times New Roman"/>
          <w:b/>
          <w:sz w:val="24"/>
          <w:szCs w:val="24"/>
        </w:rPr>
        <w:t>КМЕТ НА ОБЩИНА РУСЕ</w:t>
      </w:r>
    </w:p>
    <w:p w14:paraId="2558FCF2" w14:textId="7DE15D83" w:rsidR="003F2E7A" w:rsidRPr="00F6065E" w:rsidRDefault="003F2E7A" w:rsidP="00F9274A">
      <w:pPr>
        <w:jc w:val="both"/>
        <w:rPr>
          <w:rFonts w:ascii="Times New Roman" w:hAnsi="Times New Roman" w:cs="Times New Roman"/>
          <w:i/>
          <w:iCs/>
          <w:sz w:val="24"/>
          <w:szCs w:val="24"/>
        </w:rPr>
      </w:pPr>
      <w:r w:rsidRPr="00F6065E">
        <w:rPr>
          <w:rFonts w:ascii="Times New Roman" w:hAnsi="Times New Roman" w:cs="Times New Roman"/>
          <w:b/>
          <w:sz w:val="24"/>
          <w:szCs w:val="24"/>
        </w:rPr>
        <w:t>Относно:</w:t>
      </w:r>
      <w:r w:rsidRPr="00F6065E">
        <w:rPr>
          <w:rFonts w:ascii="Times New Roman" w:hAnsi="Times New Roman" w:cs="Times New Roman"/>
          <w:sz w:val="24"/>
          <w:szCs w:val="24"/>
        </w:rPr>
        <w:t xml:space="preserve"> </w:t>
      </w:r>
      <w:r w:rsidR="00690534" w:rsidRPr="00F6065E">
        <w:rPr>
          <w:rFonts w:ascii="Times New Roman" w:hAnsi="Times New Roman" w:cs="Times New Roman"/>
          <w:i/>
          <w:iCs/>
          <w:sz w:val="24"/>
          <w:szCs w:val="24"/>
        </w:rPr>
        <w:t>Изпълнение на</w:t>
      </w:r>
      <w:r w:rsidR="00690534" w:rsidRPr="00F6065E">
        <w:rPr>
          <w:rFonts w:ascii="Times New Roman" w:hAnsi="Times New Roman" w:cs="Times New Roman"/>
          <w:sz w:val="24"/>
          <w:szCs w:val="24"/>
        </w:rPr>
        <w:t xml:space="preserve"> </w:t>
      </w:r>
      <w:r w:rsidR="00690534" w:rsidRPr="00F6065E">
        <w:rPr>
          <w:rFonts w:ascii="Times New Roman" w:hAnsi="Times New Roman" w:cs="Times New Roman"/>
          <w:i/>
          <w:iCs/>
          <w:sz w:val="24"/>
          <w:szCs w:val="24"/>
        </w:rPr>
        <w:t>проект</w:t>
      </w:r>
      <w:r w:rsidR="00F9274A" w:rsidRPr="00F6065E">
        <w:rPr>
          <w:rFonts w:ascii="Times New Roman" w:hAnsi="Times New Roman" w:cs="Times New Roman"/>
          <w:i/>
          <w:iCs/>
          <w:sz w:val="24"/>
          <w:szCs w:val="24"/>
        </w:rPr>
        <w:t xml:space="preserve"> BG16FFPR003-2.002-0034 „Прилагане на интегриран териториален подход за сътрудничество и развитие чрез партньорство между Община Русе-Община Сливо поле и Общински транспорт Русе ЕАД“</w:t>
      </w:r>
    </w:p>
    <w:p w14:paraId="61EC8D81" w14:textId="77777777" w:rsidR="003F2E7A" w:rsidRPr="00F6065E" w:rsidRDefault="003F2E7A">
      <w:pPr>
        <w:rPr>
          <w:rFonts w:ascii="Times New Roman" w:hAnsi="Times New Roman" w:cs="Times New Roman"/>
          <w:sz w:val="24"/>
          <w:szCs w:val="24"/>
        </w:rPr>
      </w:pPr>
    </w:p>
    <w:p w14:paraId="4AFD738A" w14:textId="77777777" w:rsidR="003F2E7A" w:rsidRPr="00F6065E" w:rsidRDefault="002A6940" w:rsidP="007035A4">
      <w:pPr>
        <w:spacing w:after="120"/>
        <w:rPr>
          <w:rFonts w:ascii="Times New Roman" w:hAnsi="Times New Roman" w:cs="Times New Roman"/>
          <w:b/>
          <w:sz w:val="24"/>
          <w:szCs w:val="24"/>
        </w:rPr>
      </w:pPr>
      <w:r w:rsidRPr="00F6065E">
        <w:rPr>
          <w:rFonts w:ascii="Times New Roman" w:hAnsi="Times New Roman" w:cs="Times New Roman"/>
          <w:b/>
          <w:sz w:val="24"/>
          <w:szCs w:val="24"/>
        </w:rPr>
        <w:t>УВАЖАЕМИ ОБЩИНСКИ СЪВЕТНИЦИ,</w:t>
      </w:r>
    </w:p>
    <w:p w14:paraId="0A7B8999" w14:textId="6AC2993B" w:rsidR="00F9274A" w:rsidRPr="00F6065E" w:rsidRDefault="00CA200F"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А</w:t>
      </w:r>
      <w:r w:rsidR="00F9274A" w:rsidRPr="00F6065E">
        <w:rPr>
          <w:rFonts w:ascii="Times New Roman" w:hAnsi="Times New Roman" w:cs="Times New Roman"/>
          <w:sz w:val="24"/>
          <w:szCs w:val="24"/>
        </w:rPr>
        <w:t>дминистративен договор за безвъзмездна финансова помощ по програма „Развитие на Регионите“ 2021-2027 по процедура чрез директно предоставяне на безвъзмездна финансова помощ BG16FFPR003-2.002 „Подкрепа за интегрирано градско развитие в 40 градски общини“ с бенефициенти Община Русе, Община Сливо поле и Общински Транспорт Русе ЕАД</w:t>
      </w:r>
      <w:r w:rsidRPr="00F6065E">
        <w:rPr>
          <w:rFonts w:ascii="Times New Roman" w:hAnsi="Times New Roman" w:cs="Times New Roman"/>
          <w:sz w:val="24"/>
          <w:szCs w:val="24"/>
        </w:rPr>
        <w:t xml:space="preserve"> беше подписан на 19.11.2025 година</w:t>
      </w:r>
      <w:r w:rsidR="00F9274A" w:rsidRPr="00F6065E">
        <w:rPr>
          <w:rFonts w:ascii="Times New Roman" w:hAnsi="Times New Roman" w:cs="Times New Roman"/>
          <w:sz w:val="24"/>
          <w:szCs w:val="24"/>
        </w:rPr>
        <w:t>.</w:t>
      </w:r>
    </w:p>
    <w:p w14:paraId="71AC3B57" w14:textId="7B9E9A86" w:rsidR="007F31D5" w:rsidRPr="00F6065E" w:rsidRDefault="007F31D5"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Общински Транспорт Русе ЕАД е отговорен за изпълнение на дейност</w:t>
      </w:r>
      <w:r w:rsidR="00690534" w:rsidRPr="00F6065E">
        <w:rPr>
          <w:rFonts w:ascii="Times New Roman" w:hAnsi="Times New Roman" w:cs="Times New Roman"/>
          <w:sz w:val="24"/>
          <w:szCs w:val="24"/>
        </w:rPr>
        <w:t>та</w:t>
      </w:r>
      <w:r w:rsidRPr="00F6065E">
        <w:rPr>
          <w:rFonts w:ascii="Times New Roman" w:hAnsi="Times New Roman" w:cs="Times New Roman"/>
          <w:sz w:val="24"/>
          <w:szCs w:val="24"/>
        </w:rPr>
        <w:t xml:space="preserve"> „Подобряване на Градската мобилност в Русе и свързаността по линия Русе-Гюргево“ с обща стойност на допустимите разходи в размер на 2</w:t>
      </w:r>
      <w:r w:rsidR="00F9274A" w:rsidRPr="00F6065E">
        <w:rPr>
          <w:rFonts w:ascii="Times New Roman" w:hAnsi="Times New Roman" w:cs="Times New Roman"/>
          <w:sz w:val="24"/>
          <w:szCs w:val="24"/>
        </w:rPr>
        <w:t xml:space="preserve"> </w:t>
      </w:r>
      <w:r w:rsidRPr="00F6065E">
        <w:rPr>
          <w:rFonts w:ascii="Times New Roman" w:hAnsi="Times New Roman" w:cs="Times New Roman"/>
          <w:sz w:val="24"/>
          <w:szCs w:val="24"/>
        </w:rPr>
        <w:t>600</w:t>
      </w:r>
      <w:r w:rsidR="00F9274A" w:rsidRPr="00F6065E">
        <w:rPr>
          <w:rFonts w:ascii="Times New Roman" w:hAnsi="Times New Roman" w:cs="Times New Roman"/>
          <w:sz w:val="24"/>
          <w:szCs w:val="24"/>
        </w:rPr>
        <w:t xml:space="preserve"> </w:t>
      </w:r>
      <w:r w:rsidRPr="00F6065E">
        <w:rPr>
          <w:rFonts w:ascii="Times New Roman" w:hAnsi="Times New Roman" w:cs="Times New Roman"/>
          <w:sz w:val="24"/>
          <w:szCs w:val="24"/>
        </w:rPr>
        <w:t>000 BGN (два милиона и шестстотин хиляди лева) без ДДС или 1</w:t>
      </w:r>
      <w:r w:rsidR="00CA200F" w:rsidRPr="00F6065E">
        <w:rPr>
          <w:rFonts w:ascii="Times New Roman" w:hAnsi="Times New Roman" w:cs="Times New Roman"/>
          <w:sz w:val="24"/>
          <w:szCs w:val="24"/>
        </w:rPr>
        <w:t xml:space="preserve"> </w:t>
      </w:r>
      <w:r w:rsidRPr="00F6065E">
        <w:rPr>
          <w:rFonts w:ascii="Times New Roman" w:hAnsi="Times New Roman" w:cs="Times New Roman"/>
          <w:sz w:val="24"/>
          <w:szCs w:val="24"/>
        </w:rPr>
        <w:t>329</w:t>
      </w:r>
      <w:r w:rsidR="00CA200F" w:rsidRPr="00F6065E">
        <w:rPr>
          <w:rFonts w:ascii="Times New Roman" w:hAnsi="Times New Roman" w:cs="Times New Roman"/>
          <w:sz w:val="24"/>
          <w:szCs w:val="24"/>
        </w:rPr>
        <w:t> </w:t>
      </w:r>
      <w:r w:rsidRPr="00F6065E">
        <w:rPr>
          <w:rFonts w:ascii="Times New Roman" w:hAnsi="Times New Roman" w:cs="Times New Roman"/>
          <w:sz w:val="24"/>
          <w:szCs w:val="24"/>
        </w:rPr>
        <w:t>358</w:t>
      </w:r>
      <w:r w:rsidR="00CA200F" w:rsidRPr="00F6065E">
        <w:rPr>
          <w:rFonts w:ascii="Times New Roman" w:hAnsi="Times New Roman" w:cs="Times New Roman"/>
          <w:sz w:val="24"/>
          <w:szCs w:val="24"/>
        </w:rPr>
        <w:t>,</w:t>
      </w:r>
      <w:r w:rsidRPr="00F6065E">
        <w:rPr>
          <w:rFonts w:ascii="Times New Roman" w:hAnsi="Times New Roman" w:cs="Times New Roman"/>
          <w:sz w:val="24"/>
          <w:szCs w:val="24"/>
        </w:rPr>
        <w:t xml:space="preserve">89 EUR (един милион триста двадесет и девет хиляди триста петдесет и осем евро и 89 </w:t>
      </w:r>
      <w:r w:rsidR="004C499F">
        <w:rPr>
          <w:rFonts w:ascii="Times New Roman" w:hAnsi="Times New Roman" w:cs="Times New Roman"/>
          <w:sz w:val="24"/>
          <w:szCs w:val="24"/>
        </w:rPr>
        <w:t>евро</w:t>
      </w:r>
      <w:r w:rsidRPr="00F6065E">
        <w:rPr>
          <w:rFonts w:ascii="Times New Roman" w:hAnsi="Times New Roman" w:cs="Times New Roman"/>
          <w:sz w:val="24"/>
          <w:szCs w:val="24"/>
        </w:rPr>
        <w:t>цента).</w:t>
      </w:r>
    </w:p>
    <w:p w14:paraId="62E1B88C" w14:textId="7CF2903B" w:rsidR="00CA200F" w:rsidRPr="00F6065E" w:rsidRDefault="00CA200F"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Съгласно чл. 13, т. 1.4 и 1.5. от АДБФП, Общински Транспорт Русе ЕАД има право да ползва аванс както следва:</w:t>
      </w:r>
    </w:p>
    <w:p w14:paraId="0871C5E1" w14:textId="6B61297C" w:rsidR="00CA200F" w:rsidRPr="00F6065E" w:rsidRDefault="00CA200F"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w:t>
      </w:r>
      <w:r w:rsidRPr="00F6065E">
        <w:rPr>
          <w:rFonts w:ascii="Times New Roman" w:hAnsi="Times New Roman" w:cs="Times New Roman"/>
          <w:sz w:val="24"/>
          <w:szCs w:val="24"/>
        </w:rPr>
        <w:tab/>
        <w:t>в размер до 34 018,69 BGN (тридесет и четири хиляди</w:t>
      </w:r>
      <w:r w:rsidR="004C499F">
        <w:rPr>
          <w:rFonts w:ascii="Times New Roman" w:hAnsi="Times New Roman" w:cs="Times New Roman"/>
          <w:sz w:val="24"/>
          <w:szCs w:val="24"/>
        </w:rPr>
        <w:t xml:space="preserve"> и</w:t>
      </w:r>
      <w:r w:rsidRPr="00F6065E">
        <w:rPr>
          <w:rFonts w:ascii="Times New Roman" w:hAnsi="Times New Roman" w:cs="Times New Roman"/>
          <w:sz w:val="24"/>
          <w:szCs w:val="24"/>
        </w:rPr>
        <w:t xml:space="preserve"> осемнадесет лева и 69 стотинки) или 17 393,48 EUR (седемнадесет хиляди триста деветдесет и три евро и 48 </w:t>
      </w:r>
      <w:r w:rsidR="004C499F">
        <w:rPr>
          <w:rFonts w:ascii="Times New Roman" w:hAnsi="Times New Roman" w:cs="Times New Roman"/>
          <w:sz w:val="24"/>
          <w:szCs w:val="24"/>
        </w:rPr>
        <w:t>евро</w:t>
      </w:r>
      <w:r w:rsidRPr="00F6065E">
        <w:rPr>
          <w:rFonts w:ascii="Times New Roman" w:hAnsi="Times New Roman" w:cs="Times New Roman"/>
          <w:sz w:val="24"/>
          <w:szCs w:val="24"/>
        </w:rPr>
        <w:t>цента), представляващи до 20 % (двадесет на сто) от стойността на безвъзмездната финансова помощ по чл. 2, т. 2.2.3. от горецитирания АДБФП;</w:t>
      </w:r>
    </w:p>
    <w:p w14:paraId="3734BC6E" w14:textId="01C02575" w:rsidR="00CA200F" w:rsidRPr="00F6065E" w:rsidRDefault="00CA200F"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w:t>
      </w:r>
      <w:r w:rsidRPr="00F6065E">
        <w:rPr>
          <w:rFonts w:ascii="Times New Roman" w:hAnsi="Times New Roman" w:cs="Times New Roman"/>
          <w:sz w:val="24"/>
          <w:szCs w:val="24"/>
        </w:rPr>
        <w:tab/>
        <w:t xml:space="preserve">в размер до 971 962,62 BGN (деветстотин седемдесет и една хиляди деветстотин шестдесет и два лева и 62 стотинки) или 496 956,60 EUR (четиристотин деветдесет и шест хиляди деветстотин петдесет и </w:t>
      </w:r>
      <w:r w:rsidR="004C499F">
        <w:rPr>
          <w:rFonts w:ascii="Times New Roman" w:hAnsi="Times New Roman" w:cs="Times New Roman"/>
          <w:sz w:val="24"/>
          <w:szCs w:val="24"/>
        </w:rPr>
        <w:t>шест</w:t>
      </w:r>
      <w:r w:rsidRPr="00F6065E">
        <w:rPr>
          <w:rFonts w:ascii="Times New Roman" w:hAnsi="Times New Roman" w:cs="Times New Roman"/>
          <w:sz w:val="24"/>
          <w:szCs w:val="24"/>
        </w:rPr>
        <w:t xml:space="preserve"> евро и 60 </w:t>
      </w:r>
      <w:r w:rsidR="004C499F">
        <w:rPr>
          <w:rFonts w:ascii="Times New Roman" w:hAnsi="Times New Roman" w:cs="Times New Roman"/>
          <w:sz w:val="24"/>
          <w:szCs w:val="24"/>
        </w:rPr>
        <w:t>евро</w:t>
      </w:r>
      <w:r w:rsidRPr="00F6065E">
        <w:rPr>
          <w:rFonts w:ascii="Times New Roman" w:hAnsi="Times New Roman" w:cs="Times New Roman"/>
          <w:sz w:val="24"/>
          <w:szCs w:val="24"/>
        </w:rPr>
        <w:t>цента), представляващи до 40% (четиридесет на сто) от стойността на безвъзмездната финансова помощ по чл. 2, т. 2.2.3. от горецитирания АДБФП.</w:t>
      </w:r>
    </w:p>
    <w:p w14:paraId="7E0DBB66" w14:textId="5ED0AABF" w:rsidR="00272FB0" w:rsidRDefault="00B335BF"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За да се възползва Общински Транспорт Русе ЕАД от полагащите се авансови средства, с</w:t>
      </w:r>
      <w:r w:rsidR="00690534" w:rsidRPr="00F6065E">
        <w:rPr>
          <w:rFonts w:ascii="Times New Roman" w:hAnsi="Times New Roman" w:cs="Times New Roman"/>
          <w:sz w:val="24"/>
          <w:szCs w:val="24"/>
        </w:rPr>
        <w:t xml:space="preserve">ъгласно чл. 14, т. 4.3 от горецитирания АДБФП </w:t>
      </w:r>
      <w:r w:rsidR="00272FB0" w:rsidRPr="00F6065E">
        <w:rPr>
          <w:rFonts w:ascii="Times New Roman" w:hAnsi="Times New Roman" w:cs="Times New Roman"/>
          <w:sz w:val="24"/>
          <w:szCs w:val="24"/>
        </w:rPr>
        <w:t xml:space="preserve">авансовото плащане ще бъде извършено след представяне на Запис на заповед от </w:t>
      </w:r>
      <w:r w:rsidR="004C499F">
        <w:rPr>
          <w:rFonts w:ascii="Times New Roman" w:hAnsi="Times New Roman" w:cs="Times New Roman"/>
          <w:sz w:val="24"/>
          <w:szCs w:val="24"/>
        </w:rPr>
        <w:t xml:space="preserve">Община Русе, чрез </w:t>
      </w:r>
      <w:r w:rsidR="00272FB0" w:rsidRPr="00F6065E">
        <w:rPr>
          <w:rFonts w:ascii="Times New Roman" w:hAnsi="Times New Roman" w:cs="Times New Roman"/>
          <w:sz w:val="24"/>
          <w:szCs w:val="24"/>
        </w:rPr>
        <w:t>Кмета на Община Русе „без протест и без разноски“ и със срок на валидност от 140 дни след изтичане на крайния срок за изпълнение на дейностите по проекта с влязло в сила решение на общински</w:t>
      </w:r>
      <w:r w:rsidR="004C499F">
        <w:rPr>
          <w:rFonts w:ascii="Times New Roman" w:hAnsi="Times New Roman" w:cs="Times New Roman"/>
          <w:sz w:val="24"/>
          <w:szCs w:val="24"/>
        </w:rPr>
        <w:t>я</w:t>
      </w:r>
      <w:r w:rsidR="00272FB0" w:rsidRPr="00F6065E">
        <w:rPr>
          <w:rFonts w:ascii="Times New Roman" w:hAnsi="Times New Roman" w:cs="Times New Roman"/>
          <w:sz w:val="24"/>
          <w:szCs w:val="24"/>
        </w:rPr>
        <w:t xml:space="preserve"> съвет за издаването ѝ предвид на това че едноличен собственик на капитала на „Общински Транспорт Русе“ ЕАД е Община Русе</w:t>
      </w:r>
      <w:r w:rsidR="00272FB0">
        <w:rPr>
          <w:rFonts w:ascii="Times New Roman" w:hAnsi="Times New Roman" w:cs="Times New Roman"/>
          <w:sz w:val="24"/>
          <w:szCs w:val="24"/>
        </w:rPr>
        <w:t xml:space="preserve">, за което са </w:t>
      </w:r>
      <w:r w:rsidRPr="00F6065E">
        <w:rPr>
          <w:rFonts w:ascii="Times New Roman" w:hAnsi="Times New Roman" w:cs="Times New Roman"/>
          <w:sz w:val="24"/>
          <w:szCs w:val="24"/>
        </w:rPr>
        <w:t xml:space="preserve">получени писмени указания </w:t>
      </w:r>
      <w:r w:rsidR="00272FB0">
        <w:rPr>
          <w:rFonts w:ascii="Times New Roman" w:hAnsi="Times New Roman" w:cs="Times New Roman"/>
          <w:sz w:val="24"/>
          <w:szCs w:val="24"/>
        </w:rPr>
        <w:t>на</w:t>
      </w:r>
      <w:r w:rsidRPr="00F6065E">
        <w:rPr>
          <w:rFonts w:ascii="Times New Roman" w:hAnsi="Times New Roman" w:cs="Times New Roman"/>
          <w:sz w:val="24"/>
          <w:szCs w:val="24"/>
        </w:rPr>
        <w:t xml:space="preserve"> УО</w:t>
      </w:r>
      <w:r w:rsidR="00272FB0">
        <w:rPr>
          <w:rFonts w:ascii="Times New Roman" w:hAnsi="Times New Roman" w:cs="Times New Roman"/>
          <w:sz w:val="24"/>
          <w:szCs w:val="24"/>
          <w:lang w:val="en-US"/>
        </w:rPr>
        <w:t xml:space="preserve"> </w:t>
      </w:r>
      <w:r w:rsidR="00272FB0">
        <w:rPr>
          <w:rFonts w:ascii="Times New Roman" w:hAnsi="Times New Roman" w:cs="Times New Roman"/>
          <w:sz w:val="24"/>
          <w:szCs w:val="24"/>
        </w:rPr>
        <w:t xml:space="preserve">на </w:t>
      </w:r>
      <w:r w:rsidR="004C499F">
        <w:rPr>
          <w:rFonts w:ascii="Times New Roman" w:hAnsi="Times New Roman" w:cs="Times New Roman"/>
          <w:sz w:val="24"/>
          <w:szCs w:val="24"/>
        </w:rPr>
        <w:t>0</w:t>
      </w:r>
      <w:r w:rsidR="00272FB0">
        <w:rPr>
          <w:rFonts w:ascii="Times New Roman" w:hAnsi="Times New Roman" w:cs="Times New Roman"/>
          <w:sz w:val="24"/>
          <w:szCs w:val="24"/>
        </w:rPr>
        <w:t>4.04.2026 г. през модул Кореспонденция на ИСУН</w:t>
      </w:r>
      <w:r w:rsidR="004C499F">
        <w:rPr>
          <w:rFonts w:ascii="Times New Roman" w:hAnsi="Times New Roman" w:cs="Times New Roman"/>
          <w:sz w:val="24"/>
          <w:szCs w:val="24"/>
        </w:rPr>
        <w:t xml:space="preserve"> (приложен към настоящото предложение за сведение). </w:t>
      </w:r>
    </w:p>
    <w:p w14:paraId="5253C596" w14:textId="0E39E1AE" w:rsidR="00016DD5" w:rsidRPr="00272FB0" w:rsidRDefault="00016DD5" w:rsidP="00CF5565">
      <w:pPr>
        <w:spacing w:after="120"/>
        <w:ind w:firstLine="851"/>
        <w:jc w:val="both"/>
        <w:rPr>
          <w:rFonts w:ascii="Times New Roman" w:hAnsi="Times New Roman" w:cs="Times New Roman"/>
          <w:sz w:val="24"/>
          <w:szCs w:val="24"/>
        </w:rPr>
      </w:pPr>
    </w:p>
    <w:p w14:paraId="0689C9B0" w14:textId="7D0245D5" w:rsidR="00E244F2" w:rsidRPr="00F6065E" w:rsidRDefault="00E244F2"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lastRenderedPageBreak/>
        <w:t>Предвид спецификата на финансиране по програмата, при която допустимите разходи се извършват първоначално със средства на бенефициента и се възстановяват след последваща верификация от Управляващия орган, за Общински Транспорт Русе ЕАД, освен авансово предоставените средства, възниква необходимост от осигуряване на временен финансов ресурс за своевременното изпълнение на дейността. Поемането на кредит ще гарантира непрекъсваемост на проектните дейности, спазване на договорените срокове за доставка на електрическите автобуси и съпътстващата зарядна инфраструктура, както и навременното въвеждане в експлоатация на регулярната трансгранична линия Русе-Гюргево. Осигуряването на този ресурс е от съществено значение за недопускане на забавяне, риск от неизпълнение на ангажиментите по проекта и загуба на европейско финансиране, като кредитът ще има обезпечителен характер до възстановяване на верифицираните разходи по програмата. Необходимото допълнително мостово финансиране е както следва:</w:t>
      </w:r>
    </w:p>
    <w:p w14:paraId="6F0B103E" w14:textId="387CE47E" w:rsidR="00E244F2" w:rsidRPr="00F6065E" w:rsidRDefault="00E244F2"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w:t>
      </w:r>
      <w:r w:rsidRPr="00F6065E">
        <w:rPr>
          <w:rFonts w:ascii="Times New Roman" w:hAnsi="Times New Roman" w:cs="Times New Roman"/>
          <w:sz w:val="24"/>
          <w:szCs w:val="24"/>
        </w:rPr>
        <w:tab/>
        <w:t>1 594 018,69 BGN или 815 008.81 EUR за дейностите по проекта без ДДС и</w:t>
      </w:r>
    </w:p>
    <w:p w14:paraId="167B1A47" w14:textId="2A5685A6" w:rsidR="00E244F2" w:rsidRPr="00F6065E" w:rsidRDefault="00E244F2"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w:t>
      </w:r>
      <w:r w:rsidRPr="00F6065E">
        <w:rPr>
          <w:rFonts w:ascii="Times New Roman" w:hAnsi="Times New Roman" w:cs="Times New Roman"/>
          <w:sz w:val="24"/>
          <w:szCs w:val="24"/>
        </w:rPr>
        <w:tab/>
        <w:t>260 000 BGN или 132 935,89 EUR за ДДС,</w:t>
      </w:r>
    </w:p>
    <w:p w14:paraId="773B16BF" w14:textId="0BABE419" w:rsidR="009D54D5" w:rsidRPr="00F6065E" w:rsidRDefault="00E244F2" w:rsidP="00CF5565">
      <w:pPr>
        <w:spacing w:after="120"/>
        <w:ind w:firstLine="851"/>
        <w:jc w:val="both"/>
        <w:rPr>
          <w:rFonts w:ascii="Times New Roman" w:hAnsi="Times New Roman" w:cs="Times New Roman"/>
          <w:sz w:val="24"/>
          <w:szCs w:val="24"/>
        </w:rPr>
      </w:pPr>
      <w:r w:rsidRPr="00F6065E">
        <w:rPr>
          <w:rFonts w:ascii="Times New Roman" w:hAnsi="Times New Roman" w:cs="Times New Roman"/>
          <w:sz w:val="24"/>
          <w:szCs w:val="24"/>
        </w:rPr>
        <w:t>Предлагам необходимото финансиране да бъде осигурено от банкова институция при следните максимални условия:</w:t>
      </w:r>
    </w:p>
    <w:p w14:paraId="25AFF91F" w14:textId="77777777" w:rsidR="00E244F2" w:rsidRPr="00F6065E" w:rsidRDefault="00E244F2" w:rsidP="00E244F2">
      <w:pPr>
        <w:pStyle w:val="a3"/>
        <w:numPr>
          <w:ilvl w:val="0"/>
          <w:numId w:val="2"/>
        </w:numPr>
        <w:jc w:val="both"/>
        <w:rPr>
          <w:rFonts w:ascii="Times New Roman" w:hAnsi="Times New Roman" w:cs="Times New Roman"/>
          <w:b/>
          <w:bCs/>
          <w:sz w:val="24"/>
          <w:szCs w:val="24"/>
          <w:u w:val="single"/>
        </w:rPr>
      </w:pPr>
      <w:r w:rsidRPr="00F6065E">
        <w:rPr>
          <w:rFonts w:ascii="Times New Roman" w:hAnsi="Times New Roman" w:cs="Times New Roman"/>
          <w:b/>
          <w:bCs/>
          <w:sz w:val="24"/>
          <w:szCs w:val="24"/>
          <w:u w:val="single"/>
        </w:rPr>
        <w:t>ИНВЕСТИЦИОННО ФИНАНСИРАНЕ</w:t>
      </w:r>
    </w:p>
    <w:tbl>
      <w:tblPr>
        <w:tblW w:w="8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6697"/>
      </w:tblGrid>
      <w:tr w:rsidR="00E244F2" w:rsidRPr="00F6065E" w14:paraId="11666E5F" w14:textId="77777777" w:rsidTr="00F942A8">
        <w:trPr>
          <w:trHeight w:val="371"/>
        </w:trPr>
        <w:tc>
          <w:tcPr>
            <w:tcW w:w="2155" w:type="dxa"/>
            <w:shd w:val="clear" w:color="auto" w:fill="D9D9D9"/>
          </w:tcPr>
          <w:p w14:paraId="6AF4D694"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Размер:</w:t>
            </w:r>
          </w:p>
        </w:tc>
        <w:tc>
          <w:tcPr>
            <w:tcW w:w="6697" w:type="dxa"/>
            <w:shd w:val="clear" w:color="auto" w:fill="D9D9D9"/>
          </w:tcPr>
          <w:p w14:paraId="4DD8CE12" w14:textId="0DBFEA11" w:rsidR="00E244F2" w:rsidRPr="00F6065E" w:rsidRDefault="00E244F2" w:rsidP="00F942A8">
            <w:pPr>
              <w:jc w:val="both"/>
              <w:rPr>
                <w:rFonts w:ascii="Times New Roman" w:hAnsi="Times New Roman" w:cs="Times New Roman"/>
                <w:sz w:val="24"/>
                <w:szCs w:val="24"/>
              </w:rPr>
            </w:pPr>
            <w:proofErr w:type="spellStart"/>
            <w:r w:rsidRPr="00F6065E">
              <w:rPr>
                <w:rFonts w:ascii="Times New Roman" w:hAnsi="Times New Roman" w:cs="Times New Roman"/>
                <w:sz w:val="24"/>
                <w:szCs w:val="24"/>
                <w:lang w:val="en-US"/>
              </w:rPr>
              <w:t>до</w:t>
            </w:r>
            <w:proofErr w:type="spellEnd"/>
            <w:r w:rsidRPr="00F6065E">
              <w:rPr>
                <w:rFonts w:ascii="Times New Roman" w:hAnsi="Times New Roman" w:cs="Times New Roman"/>
                <w:sz w:val="24"/>
                <w:szCs w:val="24"/>
                <w:lang w:val="en-US"/>
              </w:rPr>
              <w:t xml:space="preserve"> 815</w:t>
            </w:r>
            <w:r w:rsidRPr="00F6065E">
              <w:rPr>
                <w:rFonts w:ascii="Times New Roman" w:hAnsi="Times New Roman" w:cs="Times New Roman"/>
                <w:sz w:val="24"/>
                <w:szCs w:val="24"/>
              </w:rPr>
              <w:t> </w:t>
            </w:r>
            <w:r w:rsidRPr="00F6065E">
              <w:rPr>
                <w:rFonts w:ascii="Times New Roman" w:hAnsi="Times New Roman" w:cs="Times New Roman"/>
                <w:sz w:val="24"/>
                <w:szCs w:val="24"/>
                <w:lang w:val="en-US"/>
              </w:rPr>
              <w:t>008</w:t>
            </w:r>
            <w:r w:rsidRPr="00F6065E">
              <w:rPr>
                <w:rFonts w:ascii="Times New Roman" w:hAnsi="Times New Roman" w:cs="Times New Roman"/>
                <w:sz w:val="24"/>
                <w:szCs w:val="24"/>
              </w:rPr>
              <w:t>,</w:t>
            </w:r>
            <w:r w:rsidRPr="00F6065E">
              <w:rPr>
                <w:rFonts w:ascii="Times New Roman" w:hAnsi="Times New Roman" w:cs="Times New Roman"/>
                <w:sz w:val="24"/>
                <w:szCs w:val="24"/>
                <w:lang w:val="en-US"/>
              </w:rPr>
              <w:t>81</w:t>
            </w:r>
            <w:r w:rsidRPr="00F6065E">
              <w:rPr>
                <w:rFonts w:ascii="Times New Roman" w:hAnsi="Times New Roman" w:cs="Times New Roman"/>
                <w:sz w:val="24"/>
                <w:szCs w:val="24"/>
              </w:rPr>
              <w:t xml:space="preserve"> </w:t>
            </w:r>
            <w:r w:rsidRPr="00F6065E">
              <w:rPr>
                <w:rFonts w:ascii="Times New Roman" w:hAnsi="Times New Roman" w:cs="Times New Roman"/>
                <w:sz w:val="24"/>
                <w:szCs w:val="24"/>
                <w:lang w:val="en-US"/>
              </w:rPr>
              <w:t>EUR</w:t>
            </w:r>
          </w:p>
        </w:tc>
      </w:tr>
      <w:tr w:rsidR="00E244F2" w:rsidRPr="00F6065E" w14:paraId="5BAE0FF0" w14:textId="77777777" w:rsidTr="00F942A8">
        <w:trPr>
          <w:trHeight w:val="371"/>
        </w:trPr>
        <w:tc>
          <w:tcPr>
            <w:tcW w:w="2155" w:type="dxa"/>
            <w:shd w:val="clear" w:color="auto" w:fill="D9D9D9"/>
          </w:tcPr>
          <w:p w14:paraId="21A4E038"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Валута на кредита</w:t>
            </w:r>
          </w:p>
        </w:tc>
        <w:tc>
          <w:tcPr>
            <w:tcW w:w="6697" w:type="dxa"/>
            <w:shd w:val="clear" w:color="auto" w:fill="D9D9D9"/>
          </w:tcPr>
          <w:p w14:paraId="4D3A968A" w14:textId="3F41165C" w:rsidR="00E244F2" w:rsidRPr="00F6065E" w:rsidRDefault="00E244F2" w:rsidP="00F942A8">
            <w:pPr>
              <w:jc w:val="both"/>
              <w:rPr>
                <w:rFonts w:ascii="Times New Roman" w:hAnsi="Times New Roman" w:cs="Times New Roman"/>
                <w:sz w:val="24"/>
                <w:szCs w:val="24"/>
                <w:lang w:val="en-US"/>
              </w:rPr>
            </w:pPr>
            <w:r w:rsidRPr="00F6065E">
              <w:rPr>
                <w:rFonts w:ascii="Times New Roman" w:hAnsi="Times New Roman" w:cs="Times New Roman"/>
                <w:sz w:val="24"/>
                <w:szCs w:val="24"/>
                <w:lang w:val="en-US"/>
              </w:rPr>
              <w:t>EUR</w:t>
            </w:r>
          </w:p>
        </w:tc>
      </w:tr>
      <w:tr w:rsidR="00E244F2" w:rsidRPr="00F6065E" w14:paraId="641E8C6E" w14:textId="77777777" w:rsidTr="00F942A8">
        <w:tc>
          <w:tcPr>
            <w:tcW w:w="2155" w:type="dxa"/>
            <w:shd w:val="clear" w:color="auto" w:fill="D9D9D9"/>
          </w:tcPr>
          <w:p w14:paraId="3FA641EE"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 xml:space="preserve">Тип на кредита: </w:t>
            </w:r>
          </w:p>
        </w:tc>
        <w:tc>
          <w:tcPr>
            <w:tcW w:w="6697" w:type="dxa"/>
            <w:shd w:val="clear" w:color="auto" w:fill="D9D9D9"/>
          </w:tcPr>
          <w:p w14:paraId="683C15D5" w14:textId="77777777" w:rsidR="00E244F2" w:rsidRPr="00F6065E" w:rsidRDefault="00E244F2" w:rsidP="00F942A8">
            <w:pPr>
              <w:jc w:val="both"/>
              <w:rPr>
                <w:rFonts w:ascii="Times New Roman" w:hAnsi="Times New Roman" w:cs="Times New Roman"/>
                <w:color w:val="FFFFFF"/>
                <w:sz w:val="24"/>
                <w:szCs w:val="24"/>
              </w:rPr>
            </w:pPr>
            <w:r w:rsidRPr="00F6065E">
              <w:rPr>
                <w:rFonts w:ascii="Times New Roman" w:hAnsi="Times New Roman" w:cs="Times New Roman"/>
                <w:sz w:val="24"/>
                <w:szCs w:val="24"/>
              </w:rPr>
              <w:t>ИНВЕСТИЦИОНЕН КРЕДИТ</w:t>
            </w:r>
          </w:p>
        </w:tc>
      </w:tr>
      <w:tr w:rsidR="00E244F2" w:rsidRPr="00F6065E" w14:paraId="7CD0C21B" w14:textId="77777777" w:rsidTr="00F942A8">
        <w:tc>
          <w:tcPr>
            <w:tcW w:w="2155" w:type="dxa"/>
          </w:tcPr>
          <w:p w14:paraId="02FE4210"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Самоучастие</w:t>
            </w:r>
          </w:p>
        </w:tc>
        <w:tc>
          <w:tcPr>
            <w:tcW w:w="6697" w:type="dxa"/>
          </w:tcPr>
          <w:p w14:paraId="6F391B14"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До 10 %</w:t>
            </w:r>
          </w:p>
        </w:tc>
      </w:tr>
      <w:tr w:rsidR="00E244F2" w:rsidRPr="00F6065E" w14:paraId="410198C2" w14:textId="77777777" w:rsidTr="00F942A8">
        <w:tc>
          <w:tcPr>
            <w:tcW w:w="2155" w:type="dxa"/>
          </w:tcPr>
          <w:p w14:paraId="6FB36FAE"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Цел на кредита</w:t>
            </w:r>
          </w:p>
        </w:tc>
        <w:tc>
          <w:tcPr>
            <w:tcW w:w="6697" w:type="dxa"/>
          </w:tcPr>
          <w:p w14:paraId="51D05960"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Закупуване, доставка и въвеждане в експлоатация на 2 (два) електробуса и зарядни станции за тях</w:t>
            </w:r>
          </w:p>
        </w:tc>
      </w:tr>
      <w:tr w:rsidR="00E244F2" w:rsidRPr="00F6065E" w14:paraId="38E67F4F" w14:textId="77777777" w:rsidTr="00F942A8">
        <w:tc>
          <w:tcPr>
            <w:tcW w:w="2155" w:type="dxa"/>
          </w:tcPr>
          <w:p w14:paraId="754E1EFE"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Усвояване</w:t>
            </w:r>
          </w:p>
        </w:tc>
        <w:tc>
          <w:tcPr>
            <w:tcW w:w="6697" w:type="dxa"/>
          </w:tcPr>
          <w:p w14:paraId="5107F247"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 xml:space="preserve">Усвояването на средствата ще се извършва след провеждане на обществена поръчка съгласно ЗОП и срещу представен сключен договор в изпълнение на обществената поръчка </w:t>
            </w:r>
          </w:p>
        </w:tc>
      </w:tr>
      <w:tr w:rsidR="00E244F2" w:rsidRPr="00F6065E" w14:paraId="085CD1EB" w14:textId="77777777" w:rsidTr="00F942A8">
        <w:trPr>
          <w:trHeight w:val="427"/>
        </w:trPr>
        <w:tc>
          <w:tcPr>
            <w:tcW w:w="2155" w:type="dxa"/>
          </w:tcPr>
          <w:p w14:paraId="7DAEDAA7"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Срок за усвояване</w:t>
            </w:r>
          </w:p>
        </w:tc>
        <w:tc>
          <w:tcPr>
            <w:tcW w:w="6697" w:type="dxa"/>
          </w:tcPr>
          <w:p w14:paraId="38073A85"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До 36 месеца</w:t>
            </w:r>
          </w:p>
        </w:tc>
      </w:tr>
      <w:tr w:rsidR="00E244F2" w:rsidRPr="00F6065E" w14:paraId="0FCED6A3" w14:textId="77777777" w:rsidTr="00F942A8">
        <w:trPr>
          <w:trHeight w:val="427"/>
        </w:trPr>
        <w:tc>
          <w:tcPr>
            <w:tcW w:w="2155" w:type="dxa"/>
          </w:tcPr>
          <w:p w14:paraId="6BEDD06D"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Срок за погасяване и погасителен план</w:t>
            </w:r>
          </w:p>
        </w:tc>
        <w:tc>
          <w:tcPr>
            <w:tcW w:w="6697" w:type="dxa"/>
          </w:tcPr>
          <w:p w14:paraId="1D61DE4F"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Гратисен период – до 42 месеца или до получаване на субсидията по проекта, което от двете настъпи първо</w:t>
            </w:r>
          </w:p>
          <w:p w14:paraId="4E9A4827" w14:textId="37547D0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Еднократна погасителна вноска – субсидия по проекта в размер до 815</w:t>
            </w:r>
            <w:r w:rsidR="00353419">
              <w:rPr>
                <w:rFonts w:ascii="Times New Roman" w:hAnsi="Times New Roman" w:cs="Times New Roman"/>
                <w:sz w:val="24"/>
                <w:szCs w:val="24"/>
              </w:rPr>
              <w:t xml:space="preserve"> </w:t>
            </w:r>
            <w:r w:rsidRPr="00F6065E">
              <w:rPr>
                <w:rFonts w:ascii="Times New Roman" w:hAnsi="Times New Roman" w:cs="Times New Roman"/>
                <w:sz w:val="24"/>
                <w:szCs w:val="24"/>
              </w:rPr>
              <w:t xml:space="preserve">008.81  </w:t>
            </w:r>
            <w:r w:rsidRPr="00F6065E">
              <w:rPr>
                <w:rFonts w:ascii="Times New Roman" w:hAnsi="Times New Roman" w:cs="Times New Roman"/>
                <w:sz w:val="24"/>
                <w:szCs w:val="24"/>
                <w:lang w:val="en-US"/>
              </w:rPr>
              <w:t>EUR</w:t>
            </w:r>
            <w:r w:rsidRPr="00F6065E">
              <w:rPr>
                <w:rFonts w:ascii="Times New Roman" w:hAnsi="Times New Roman" w:cs="Times New Roman"/>
                <w:sz w:val="24"/>
                <w:szCs w:val="24"/>
              </w:rPr>
              <w:t>.</w:t>
            </w:r>
          </w:p>
        </w:tc>
      </w:tr>
      <w:tr w:rsidR="00E244F2" w:rsidRPr="00F6065E" w14:paraId="0091EB3C" w14:textId="77777777" w:rsidTr="00F942A8">
        <w:trPr>
          <w:trHeight w:val="548"/>
        </w:trPr>
        <w:tc>
          <w:tcPr>
            <w:tcW w:w="2155" w:type="dxa"/>
          </w:tcPr>
          <w:p w14:paraId="0D0CF639"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Лихви, такси и комисионни</w:t>
            </w:r>
          </w:p>
        </w:tc>
        <w:tc>
          <w:tcPr>
            <w:tcW w:w="6697" w:type="dxa"/>
          </w:tcPr>
          <w:p w14:paraId="454E955D" w14:textId="77777777" w:rsidR="00E244F2" w:rsidRPr="00F6065E" w:rsidRDefault="00E244F2" w:rsidP="007E2CB8">
            <w:pPr>
              <w:pStyle w:val="a3"/>
              <w:numPr>
                <w:ilvl w:val="0"/>
                <w:numId w:val="7"/>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t>1</w:t>
            </w:r>
            <w:r w:rsidRPr="00F6065E">
              <w:rPr>
                <w:rFonts w:ascii="Times New Roman" w:hAnsi="Times New Roman" w:cs="Times New Roman"/>
                <w:sz w:val="24"/>
                <w:szCs w:val="24"/>
                <w:lang w:val="en-US"/>
              </w:rPr>
              <w:t xml:space="preserve">M EURIBOR + </w:t>
            </w:r>
            <w:r w:rsidRPr="00F6065E">
              <w:rPr>
                <w:rFonts w:ascii="Times New Roman" w:hAnsi="Times New Roman" w:cs="Times New Roman"/>
                <w:sz w:val="24"/>
                <w:szCs w:val="24"/>
              </w:rPr>
              <w:t xml:space="preserve">3,25 </w:t>
            </w:r>
            <w:r w:rsidRPr="00F6065E">
              <w:rPr>
                <w:rFonts w:ascii="Times New Roman" w:hAnsi="Times New Roman" w:cs="Times New Roman"/>
                <w:sz w:val="24"/>
                <w:szCs w:val="24"/>
                <w:lang w:val="en-US"/>
              </w:rPr>
              <w:t>%</w:t>
            </w:r>
            <w:r w:rsidRPr="00F6065E">
              <w:rPr>
                <w:rFonts w:ascii="Times New Roman" w:hAnsi="Times New Roman" w:cs="Times New Roman"/>
                <w:sz w:val="24"/>
                <w:szCs w:val="24"/>
              </w:rPr>
              <w:t>, минимум 3,95 %</w:t>
            </w:r>
          </w:p>
          <w:p w14:paraId="72C4F483" w14:textId="77777777" w:rsidR="00E244F2" w:rsidRPr="00F6065E" w:rsidRDefault="00E244F2" w:rsidP="007E2CB8">
            <w:pPr>
              <w:pStyle w:val="a3"/>
              <w:numPr>
                <w:ilvl w:val="0"/>
                <w:numId w:val="7"/>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t>Годишна такса управление – до 0,5 %</w:t>
            </w:r>
          </w:p>
          <w:p w14:paraId="08E53CBB" w14:textId="77777777" w:rsidR="00E244F2" w:rsidRPr="00F6065E" w:rsidRDefault="00E244F2" w:rsidP="007E2CB8">
            <w:pPr>
              <w:pStyle w:val="a3"/>
              <w:numPr>
                <w:ilvl w:val="0"/>
                <w:numId w:val="7"/>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t>Такса ангажимент – до 0,5 % годишно през срока на усвояване</w:t>
            </w:r>
          </w:p>
          <w:p w14:paraId="5D577E37" w14:textId="77777777" w:rsidR="00E244F2" w:rsidRPr="00F6065E" w:rsidRDefault="00E244F2" w:rsidP="007E2CB8">
            <w:pPr>
              <w:pStyle w:val="a3"/>
              <w:numPr>
                <w:ilvl w:val="0"/>
                <w:numId w:val="7"/>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lastRenderedPageBreak/>
              <w:t>Всички останали такси - Съгласно тарифата на Банката</w:t>
            </w:r>
          </w:p>
        </w:tc>
      </w:tr>
      <w:tr w:rsidR="00E244F2" w:rsidRPr="00F6065E" w14:paraId="0FE503D6" w14:textId="77777777" w:rsidTr="00F942A8">
        <w:trPr>
          <w:trHeight w:val="548"/>
        </w:trPr>
        <w:tc>
          <w:tcPr>
            <w:tcW w:w="2155" w:type="dxa"/>
          </w:tcPr>
          <w:p w14:paraId="78FA1BCF"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lastRenderedPageBreak/>
              <w:t>Обезпечение</w:t>
            </w:r>
          </w:p>
        </w:tc>
        <w:tc>
          <w:tcPr>
            <w:tcW w:w="6697" w:type="dxa"/>
          </w:tcPr>
          <w:p w14:paraId="2E09CB30" w14:textId="77777777" w:rsidR="00E244F2" w:rsidRPr="00F6065E" w:rsidRDefault="00E244F2" w:rsidP="00E244F2">
            <w:pPr>
              <w:pStyle w:val="a3"/>
              <w:numPr>
                <w:ilvl w:val="0"/>
                <w:numId w:val="3"/>
              </w:numPr>
              <w:ind w:left="314" w:hanging="342"/>
              <w:jc w:val="both"/>
              <w:rPr>
                <w:rFonts w:ascii="Times New Roman" w:hAnsi="Times New Roman" w:cs="Times New Roman"/>
                <w:sz w:val="24"/>
                <w:szCs w:val="24"/>
              </w:rPr>
            </w:pPr>
            <w:r w:rsidRPr="00F6065E">
              <w:rPr>
                <w:rFonts w:ascii="Times New Roman" w:hAnsi="Times New Roman" w:cs="Times New Roman"/>
                <w:sz w:val="24"/>
                <w:szCs w:val="24"/>
              </w:rPr>
              <w:t xml:space="preserve">Първи по ред залог на </w:t>
            </w:r>
            <w:proofErr w:type="spellStart"/>
            <w:r w:rsidRPr="00F6065E">
              <w:rPr>
                <w:rFonts w:ascii="Times New Roman" w:hAnsi="Times New Roman" w:cs="Times New Roman"/>
                <w:sz w:val="24"/>
                <w:szCs w:val="24"/>
              </w:rPr>
              <w:t>новозакупените</w:t>
            </w:r>
            <w:proofErr w:type="spellEnd"/>
            <w:r w:rsidRPr="00F6065E">
              <w:rPr>
                <w:rFonts w:ascii="Times New Roman" w:hAnsi="Times New Roman" w:cs="Times New Roman"/>
                <w:sz w:val="24"/>
                <w:szCs w:val="24"/>
              </w:rPr>
              <w:t xml:space="preserve"> активи в ЦРОЗ</w:t>
            </w:r>
          </w:p>
          <w:p w14:paraId="48C4C089" w14:textId="77777777" w:rsidR="00E244F2" w:rsidRPr="00F6065E" w:rsidRDefault="00E244F2" w:rsidP="00E244F2">
            <w:pPr>
              <w:pStyle w:val="a3"/>
              <w:numPr>
                <w:ilvl w:val="0"/>
                <w:numId w:val="3"/>
              </w:numPr>
              <w:ind w:left="314" w:hanging="342"/>
              <w:jc w:val="both"/>
              <w:rPr>
                <w:rFonts w:ascii="Times New Roman" w:hAnsi="Times New Roman" w:cs="Times New Roman"/>
                <w:sz w:val="24"/>
                <w:szCs w:val="24"/>
              </w:rPr>
            </w:pPr>
            <w:r w:rsidRPr="00F6065E">
              <w:rPr>
                <w:rFonts w:ascii="Times New Roman" w:hAnsi="Times New Roman" w:cs="Times New Roman"/>
                <w:sz w:val="24"/>
                <w:szCs w:val="24"/>
              </w:rPr>
              <w:t>Особен залог (Залог по ЗДФО) на сметките на Общински Транспорт Русе ЕАД</w:t>
            </w:r>
          </w:p>
          <w:p w14:paraId="3F1B2847" w14:textId="0FE062D5" w:rsidR="00E244F2" w:rsidRPr="00F6065E" w:rsidRDefault="00E244F2" w:rsidP="00E244F2">
            <w:pPr>
              <w:pStyle w:val="a3"/>
              <w:numPr>
                <w:ilvl w:val="0"/>
                <w:numId w:val="3"/>
              </w:numPr>
              <w:ind w:left="314" w:hanging="342"/>
              <w:jc w:val="both"/>
              <w:rPr>
                <w:rFonts w:ascii="Times New Roman" w:hAnsi="Times New Roman" w:cs="Times New Roman"/>
                <w:sz w:val="24"/>
                <w:szCs w:val="24"/>
              </w:rPr>
            </w:pPr>
            <w:r w:rsidRPr="00F6065E">
              <w:rPr>
                <w:rFonts w:ascii="Times New Roman" w:hAnsi="Times New Roman" w:cs="Times New Roman"/>
                <w:sz w:val="24"/>
                <w:szCs w:val="24"/>
              </w:rPr>
              <w:t>Залог на вземане – субсидията по програмата в размер на до 815</w:t>
            </w:r>
            <w:r w:rsidR="00353419">
              <w:rPr>
                <w:rFonts w:ascii="Times New Roman" w:hAnsi="Times New Roman" w:cs="Times New Roman"/>
                <w:sz w:val="24"/>
                <w:szCs w:val="24"/>
              </w:rPr>
              <w:t xml:space="preserve"> </w:t>
            </w:r>
            <w:r w:rsidRPr="00F6065E">
              <w:rPr>
                <w:rFonts w:ascii="Times New Roman" w:hAnsi="Times New Roman" w:cs="Times New Roman"/>
                <w:sz w:val="24"/>
                <w:szCs w:val="24"/>
              </w:rPr>
              <w:t xml:space="preserve">008.81 </w:t>
            </w:r>
            <w:r w:rsidRPr="00F6065E">
              <w:rPr>
                <w:rFonts w:ascii="Times New Roman" w:hAnsi="Times New Roman" w:cs="Times New Roman"/>
                <w:sz w:val="24"/>
                <w:szCs w:val="24"/>
                <w:lang w:val="en-US"/>
              </w:rPr>
              <w:t>EUR</w:t>
            </w:r>
            <w:r w:rsidRPr="00F6065E">
              <w:rPr>
                <w:rFonts w:ascii="Times New Roman" w:hAnsi="Times New Roman" w:cs="Times New Roman"/>
                <w:sz w:val="24"/>
                <w:szCs w:val="24"/>
              </w:rPr>
              <w:t>.</w:t>
            </w:r>
          </w:p>
        </w:tc>
      </w:tr>
      <w:tr w:rsidR="00E244F2" w:rsidRPr="00F6065E" w14:paraId="48FF113B" w14:textId="77777777" w:rsidTr="00F942A8">
        <w:trPr>
          <w:trHeight w:val="548"/>
        </w:trPr>
        <w:tc>
          <w:tcPr>
            <w:tcW w:w="2155" w:type="dxa"/>
          </w:tcPr>
          <w:p w14:paraId="5FD0ECA0"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Допълнителни условия</w:t>
            </w:r>
          </w:p>
        </w:tc>
        <w:tc>
          <w:tcPr>
            <w:tcW w:w="6697" w:type="dxa"/>
          </w:tcPr>
          <w:p w14:paraId="6D12A5B1" w14:textId="77777777" w:rsidR="00E244F2" w:rsidRPr="00F6065E" w:rsidRDefault="00E244F2" w:rsidP="00E244F2">
            <w:pPr>
              <w:pStyle w:val="a3"/>
              <w:numPr>
                <w:ilvl w:val="0"/>
                <w:numId w:val="4"/>
              </w:num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Насочване на пропорционален на ползваното финансиране оборот през банката.</w:t>
            </w:r>
          </w:p>
          <w:p w14:paraId="7F6B62E5" w14:textId="77777777" w:rsidR="00E244F2" w:rsidRPr="00F6065E" w:rsidRDefault="00E244F2" w:rsidP="00E244F2">
            <w:pPr>
              <w:pStyle w:val="a3"/>
              <w:numPr>
                <w:ilvl w:val="0"/>
                <w:numId w:val="4"/>
              </w:numPr>
              <w:jc w:val="both"/>
              <w:rPr>
                <w:rFonts w:ascii="Times New Roman" w:hAnsi="Times New Roman" w:cs="Times New Roman"/>
                <w:sz w:val="24"/>
                <w:szCs w:val="24"/>
              </w:rPr>
            </w:pPr>
            <w:r w:rsidRPr="00F6065E">
              <w:rPr>
                <w:rFonts w:ascii="Times New Roman" w:hAnsi="Times New Roman" w:cs="Times New Roman"/>
                <w:sz w:val="24"/>
                <w:szCs w:val="24"/>
              </w:rPr>
              <w:t>Насочване обслужване на заплати на новоназначени служители.</w:t>
            </w:r>
          </w:p>
          <w:p w14:paraId="710ADE4D" w14:textId="098C919B" w:rsidR="00E244F2" w:rsidRPr="00F6065E" w:rsidRDefault="00E244F2" w:rsidP="00E244F2">
            <w:pPr>
              <w:pStyle w:val="a3"/>
              <w:numPr>
                <w:ilvl w:val="0"/>
                <w:numId w:val="4"/>
              </w:numPr>
              <w:jc w:val="both"/>
              <w:rPr>
                <w:rFonts w:ascii="Times New Roman" w:hAnsi="Times New Roman" w:cs="Times New Roman"/>
                <w:sz w:val="24"/>
                <w:szCs w:val="24"/>
              </w:rPr>
            </w:pPr>
            <w:r w:rsidRPr="00F6065E">
              <w:rPr>
                <w:rFonts w:ascii="Times New Roman" w:hAnsi="Times New Roman" w:cs="Times New Roman"/>
                <w:sz w:val="24"/>
                <w:szCs w:val="24"/>
              </w:rPr>
              <w:t>Застраховка на закупеното оборудване (всички рискове) за сметка на кредитополучателя в застраховател, съгласуван с банката-кредитор.</w:t>
            </w:r>
          </w:p>
        </w:tc>
      </w:tr>
    </w:tbl>
    <w:p w14:paraId="7C44D594" w14:textId="77777777" w:rsidR="00E244F2" w:rsidRPr="00F6065E" w:rsidRDefault="00E244F2" w:rsidP="00E244F2">
      <w:pPr>
        <w:jc w:val="both"/>
        <w:rPr>
          <w:rFonts w:ascii="Times New Roman" w:hAnsi="Times New Roman" w:cs="Times New Roman"/>
          <w:sz w:val="24"/>
          <w:szCs w:val="24"/>
        </w:rPr>
      </w:pPr>
    </w:p>
    <w:p w14:paraId="77C2841A" w14:textId="77777777" w:rsidR="00E244F2" w:rsidRPr="00F6065E" w:rsidRDefault="00E244F2" w:rsidP="00E244F2">
      <w:pPr>
        <w:pStyle w:val="a3"/>
        <w:numPr>
          <w:ilvl w:val="0"/>
          <w:numId w:val="2"/>
        </w:numPr>
        <w:jc w:val="both"/>
        <w:rPr>
          <w:rFonts w:ascii="Times New Roman" w:hAnsi="Times New Roman" w:cs="Times New Roman"/>
          <w:b/>
          <w:bCs/>
          <w:sz w:val="24"/>
          <w:szCs w:val="24"/>
          <w:u w:val="single"/>
        </w:rPr>
      </w:pPr>
      <w:r w:rsidRPr="00F6065E">
        <w:rPr>
          <w:rFonts w:ascii="Times New Roman" w:hAnsi="Times New Roman" w:cs="Times New Roman"/>
          <w:b/>
          <w:bCs/>
          <w:sz w:val="24"/>
          <w:szCs w:val="24"/>
          <w:u w:val="single"/>
        </w:rPr>
        <w:t>ОБОРОТНО ФИНАНСИРАНЕ</w:t>
      </w:r>
    </w:p>
    <w:tbl>
      <w:tblPr>
        <w:tblW w:w="8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6697"/>
      </w:tblGrid>
      <w:tr w:rsidR="00E244F2" w:rsidRPr="00F6065E" w14:paraId="216A0CC6" w14:textId="77777777" w:rsidTr="007E2CB8">
        <w:trPr>
          <w:trHeight w:val="569"/>
        </w:trPr>
        <w:tc>
          <w:tcPr>
            <w:tcW w:w="2155" w:type="dxa"/>
            <w:shd w:val="clear" w:color="auto" w:fill="D9D9D9"/>
          </w:tcPr>
          <w:p w14:paraId="7C52C4AA" w14:textId="77777777" w:rsidR="00E244F2" w:rsidRPr="00F6065E" w:rsidRDefault="00E244F2" w:rsidP="00F942A8">
            <w:pPr>
              <w:jc w:val="both"/>
              <w:rPr>
                <w:rFonts w:ascii="Times New Roman" w:hAnsi="Times New Roman" w:cs="Times New Roman"/>
                <w:b/>
                <w:sz w:val="24"/>
                <w:szCs w:val="24"/>
                <w:lang w:val="en-US"/>
              </w:rPr>
            </w:pPr>
            <w:r w:rsidRPr="00F6065E">
              <w:rPr>
                <w:rFonts w:ascii="Times New Roman" w:hAnsi="Times New Roman" w:cs="Times New Roman"/>
                <w:b/>
                <w:sz w:val="24"/>
                <w:szCs w:val="24"/>
              </w:rPr>
              <w:t>Размер:</w:t>
            </w:r>
          </w:p>
        </w:tc>
        <w:tc>
          <w:tcPr>
            <w:tcW w:w="6697" w:type="dxa"/>
            <w:shd w:val="clear" w:color="auto" w:fill="D9D9D9"/>
          </w:tcPr>
          <w:p w14:paraId="0E4FAB44" w14:textId="7F51E4E1"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До 132 935,89 EUR</w:t>
            </w:r>
          </w:p>
        </w:tc>
      </w:tr>
      <w:tr w:rsidR="00E244F2" w:rsidRPr="00F6065E" w14:paraId="3CCD5587" w14:textId="77777777" w:rsidTr="007E2CB8">
        <w:trPr>
          <w:trHeight w:val="371"/>
        </w:trPr>
        <w:tc>
          <w:tcPr>
            <w:tcW w:w="2155" w:type="dxa"/>
            <w:shd w:val="clear" w:color="auto" w:fill="D9D9D9"/>
          </w:tcPr>
          <w:p w14:paraId="7C78BCD3"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Валута на кредита</w:t>
            </w:r>
          </w:p>
        </w:tc>
        <w:tc>
          <w:tcPr>
            <w:tcW w:w="6697" w:type="dxa"/>
            <w:shd w:val="clear" w:color="auto" w:fill="D9D9D9"/>
          </w:tcPr>
          <w:p w14:paraId="3EF0F3FF" w14:textId="77777777" w:rsidR="00E244F2" w:rsidRPr="00F6065E" w:rsidRDefault="00E244F2" w:rsidP="00F942A8">
            <w:pPr>
              <w:jc w:val="both"/>
              <w:rPr>
                <w:rFonts w:ascii="Times New Roman" w:hAnsi="Times New Roman" w:cs="Times New Roman"/>
                <w:sz w:val="24"/>
                <w:szCs w:val="24"/>
                <w:lang w:val="en-US"/>
              </w:rPr>
            </w:pPr>
            <w:r w:rsidRPr="00F6065E">
              <w:rPr>
                <w:rFonts w:ascii="Times New Roman" w:hAnsi="Times New Roman" w:cs="Times New Roman"/>
                <w:sz w:val="24"/>
                <w:szCs w:val="24"/>
                <w:lang w:val="en-US"/>
              </w:rPr>
              <w:t>EUR</w:t>
            </w:r>
          </w:p>
        </w:tc>
      </w:tr>
      <w:tr w:rsidR="00E244F2" w:rsidRPr="00F6065E" w14:paraId="6E551BB5" w14:textId="77777777" w:rsidTr="007E2CB8">
        <w:tc>
          <w:tcPr>
            <w:tcW w:w="2155" w:type="dxa"/>
            <w:shd w:val="clear" w:color="auto" w:fill="D9D9D9"/>
          </w:tcPr>
          <w:p w14:paraId="2C56F85B"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 xml:space="preserve">Тип на кредита: </w:t>
            </w:r>
          </w:p>
        </w:tc>
        <w:tc>
          <w:tcPr>
            <w:tcW w:w="6697" w:type="dxa"/>
            <w:shd w:val="clear" w:color="auto" w:fill="D9D9D9"/>
          </w:tcPr>
          <w:p w14:paraId="1F828C82" w14:textId="77777777" w:rsidR="00E244F2" w:rsidRPr="00F6065E" w:rsidRDefault="00E244F2" w:rsidP="00F942A8">
            <w:pPr>
              <w:jc w:val="both"/>
              <w:rPr>
                <w:rFonts w:ascii="Times New Roman" w:hAnsi="Times New Roman" w:cs="Times New Roman"/>
                <w:color w:val="FFFFFF"/>
                <w:sz w:val="24"/>
                <w:szCs w:val="24"/>
              </w:rPr>
            </w:pPr>
            <w:r w:rsidRPr="00F6065E">
              <w:rPr>
                <w:rFonts w:ascii="Times New Roman" w:hAnsi="Times New Roman" w:cs="Times New Roman"/>
                <w:sz w:val="24"/>
                <w:szCs w:val="24"/>
              </w:rPr>
              <w:t>Овърдрафт</w:t>
            </w:r>
            <w:r w:rsidRPr="00F6065E">
              <w:rPr>
                <w:rFonts w:ascii="Times New Roman" w:hAnsi="Times New Roman" w:cs="Times New Roman"/>
                <w:sz w:val="24"/>
                <w:szCs w:val="24"/>
                <w:lang w:val="en-US"/>
              </w:rPr>
              <w:t xml:space="preserve"> </w:t>
            </w:r>
            <w:r w:rsidRPr="00F6065E">
              <w:rPr>
                <w:rFonts w:ascii="Times New Roman" w:hAnsi="Times New Roman" w:cs="Times New Roman"/>
                <w:sz w:val="24"/>
                <w:szCs w:val="24"/>
              </w:rPr>
              <w:t>или кредитна линия</w:t>
            </w:r>
          </w:p>
        </w:tc>
      </w:tr>
      <w:tr w:rsidR="00E244F2" w:rsidRPr="00F6065E" w14:paraId="1D3D0F04" w14:textId="77777777" w:rsidTr="007E2CB8">
        <w:tc>
          <w:tcPr>
            <w:tcW w:w="2155" w:type="dxa"/>
          </w:tcPr>
          <w:p w14:paraId="5214EFB4"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Цел на кредита</w:t>
            </w:r>
          </w:p>
        </w:tc>
        <w:tc>
          <w:tcPr>
            <w:tcW w:w="6697" w:type="dxa"/>
          </w:tcPr>
          <w:p w14:paraId="083CBD76"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Финансиране за ДДС по проекта.</w:t>
            </w:r>
          </w:p>
        </w:tc>
      </w:tr>
      <w:tr w:rsidR="00E244F2" w:rsidRPr="00F6065E" w14:paraId="345E8E41" w14:textId="77777777" w:rsidTr="007E2CB8">
        <w:tc>
          <w:tcPr>
            <w:tcW w:w="2155" w:type="dxa"/>
          </w:tcPr>
          <w:p w14:paraId="4A75DA4E" w14:textId="77777777" w:rsidR="00E244F2" w:rsidRPr="00F6065E" w:rsidRDefault="00E244F2" w:rsidP="00F942A8">
            <w:pPr>
              <w:jc w:val="both"/>
              <w:rPr>
                <w:rFonts w:ascii="Times New Roman" w:hAnsi="Times New Roman" w:cs="Times New Roman"/>
                <w:b/>
                <w:sz w:val="24"/>
                <w:szCs w:val="24"/>
              </w:rPr>
            </w:pPr>
            <w:r w:rsidRPr="00F6065E">
              <w:rPr>
                <w:rFonts w:ascii="Times New Roman" w:hAnsi="Times New Roman" w:cs="Times New Roman"/>
                <w:b/>
                <w:sz w:val="24"/>
                <w:szCs w:val="24"/>
              </w:rPr>
              <w:t>Усвояване</w:t>
            </w:r>
          </w:p>
        </w:tc>
        <w:tc>
          <w:tcPr>
            <w:tcW w:w="6697" w:type="dxa"/>
          </w:tcPr>
          <w:p w14:paraId="2644B19D"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Усвояването на средствата ще се извършва след провеждане на обществена поръчка съгласно ЗОП и срещу представен сключен договор в изпълнение на обществената поръчка</w:t>
            </w:r>
          </w:p>
        </w:tc>
      </w:tr>
      <w:tr w:rsidR="00E244F2" w:rsidRPr="00F6065E" w14:paraId="33B16B69" w14:textId="77777777" w:rsidTr="007E2CB8">
        <w:trPr>
          <w:trHeight w:val="548"/>
        </w:trPr>
        <w:tc>
          <w:tcPr>
            <w:tcW w:w="2155" w:type="dxa"/>
          </w:tcPr>
          <w:p w14:paraId="2A8432A0"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Срок за усвояване</w:t>
            </w:r>
          </w:p>
        </w:tc>
        <w:tc>
          <w:tcPr>
            <w:tcW w:w="6697" w:type="dxa"/>
          </w:tcPr>
          <w:p w14:paraId="2C96E3E4"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До 36 месеца</w:t>
            </w:r>
          </w:p>
        </w:tc>
      </w:tr>
      <w:tr w:rsidR="00E244F2" w:rsidRPr="00F6065E" w14:paraId="278341F1" w14:textId="77777777" w:rsidTr="007E2CB8">
        <w:trPr>
          <w:trHeight w:val="548"/>
        </w:trPr>
        <w:tc>
          <w:tcPr>
            <w:tcW w:w="2155" w:type="dxa"/>
          </w:tcPr>
          <w:p w14:paraId="38725CDC"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Срок за погасяване и погасителен план</w:t>
            </w:r>
          </w:p>
        </w:tc>
        <w:tc>
          <w:tcPr>
            <w:tcW w:w="6697" w:type="dxa"/>
          </w:tcPr>
          <w:p w14:paraId="166122DD" w14:textId="77777777" w:rsidR="00E244F2" w:rsidRPr="00F6065E" w:rsidRDefault="00E244F2" w:rsidP="00F942A8">
            <w:pPr>
              <w:jc w:val="both"/>
              <w:rPr>
                <w:rFonts w:ascii="Times New Roman" w:hAnsi="Times New Roman" w:cs="Times New Roman"/>
                <w:sz w:val="24"/>
                <w:szCs w:val="24"/>
              </w:rPr>
            </w:pPr>
            <w:r w:rsidRPr="00F6065E">
              <w:rPr>
                <w:rFonts w:ascii="Times New Roman" w:hAnsi="Times New Roman" w:cs="Times New Roman"/>
                <w:sz w:val="24"/>
                <w:szCs w:val="24"/>
              </w:rPr>
              <w:t>до 42 месеца с цялата сума на възстановеното ДДС</w:t>
            </w:r>
          </w:p>
        </w:tc>
      </w:tr>
      <w:tr w:rsidR="00E244F2" w:rsidRPr="00F6065E" w14:paraId="0ECA3C4A" w14:textId="77777777" w:rsidTr="007E2CB8">
        <w:trPr>
          <w:trHeight w:val="548"/>
        </w:trPr>
        <w:tc>
          <w:tcPr>
            <w:tcW w:w="2155" w:type="dxa"/>
          </w:tcPr>
          <w:p w14:paraId="7185833B"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Лихви, такси и комисионни</w:t>
            </w:r>
          </w:p>
        </w:tc>
        <w:tc>
          <w:tcPr>
            <w:tcW w:w="6697" w:type="dxa"/>
          </w:tcPr>
          <w:p w14:paraId="2A084F9E" w14:textId="04B160F2" w:rsidR="00E244F2" w:rsidRPr="00F6065E" w:rsidRDefault="00E244F2" w:rsidP="007E2CB8">
            <w:pPr>
              <w:pStyle w:val="a3"/>
              <w:numPr>
                <w:ilvl w:val="0"/>
                <w:numId w:val="6"/>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1М EURIBOR + </w:t>
            </w:r>
            <w:r w:rsidRPr="00F6065E">
              <w:rPr>
                <w:rFonts w:ascii="Times New Roman" w:hAnsi="Times New Roman" w:cs="Times New Roman"/>
                <w:sz w:val="24"/>
                <w:szCs w:val="24"/>
                <w:lang w:val="en-US"/>
              </w:rPr>
              <w:t>3</w:t>
            </w:r>
            <w:r w:rsidRPr="00F6065E">
              <w:rPr>
                <w:rFonts w:ascii="Times New Roman" w:hAnsi="Times New Roman" w:cs="Times New Roman"/>
                <w:sz w:val="24"/>
                <w:szCs w:val="24"/>
              </w:rPr>
              <w:t xml:space="preserve">,25 %, min.3,95%, </w:t>
            </w:r>
          </w:p>
          <w:p w14:paraId="1BE32A81" w14:textId="77777777" w:rsidR="00E244F2" w:rsidRPr="00F6065E" w:rsidRDefault="00E244F2" w:rsidP="007E2CB8">
            <w:pPr>
              <w:pStyle w:val="a3"/>
              <w:numPr>
                <w:ilvl w:val="0"/>
                <w:numId w:val="6"/>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Годишна такса управление - до 0,5% </w:t>
            </w:r>
          </w:p>
          <w:p w14:paraId="74E262FD" w14:textId="77777777" w:rsidR="00E244F2" w:rsidRPr="00F6065E" w:rsidRDefault="00E244F2" w:rsidP="007E2CB8">
            <w:pPr>
              <w:pStyle w:val="a3"/>
              <w:numPr>
                <w:ilvl w:val="0"/>
                <w:numId w:val="6"/>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такса ангажимент до 0,5% върху неусвоената част от кредита през срока на усвояване годишно </w:t>
            </w:r>
          </w:p>
          <w:p w14:paraId="2BFC72BB" w14:textId="77777777" w:rsidR="00E244F2" w:rsidRPr="00F6065E" w:rsidRDefault="00E244F2" w:rsidP="007E2CB8">
            <w:pPr>
              <w:pStyle w:val="a3"/>
              <w:numPr>
                <w:ilvl w:val="0"/>
                <w:numId w:val="6"/>
              </w:numPr>
              <w:suppressAutoHyphens/>
              <w:spacing w:after="200" w:line="276" w:lineRule="auto"/>
              <w:ind w:left="325"/>
              <w:jc w:val="both"/>
              <w:rPr>
                <w:rFonts w:ascii="Times New Roman" w:hAnsi="Times New Roman" w:cs="Times New Roman"/>
                <w:sz w:val="24"/>
                <w:szCs w:val="24"/>
              </w:rPr>
            </w:pPr>
            <w:r w:rsidRPr="00F6065E">
              <w:rPr>
                <w:rFonts w:ascii="Times New Roman" w:hAnsi="Times New Roman" w:cs="Times New Roman"/>
                <w:sz w:val="24"/>
                <w:szCs w:val="24"/>
              </w:rPr>
              <w:t>Всички останали такси - Съгласно тарифата на Банката</w:t>
            </w:r>
          </w:p>
        </w:tc>
      </w:tr>
      <w:tr w:rsidR="00E244F2" w:rsidRPr="00F6065E" w14:paraId="0DC3080B" w14:textId="77777777" w:rsidTr="007E2CB8">
        <w:trPr>
          <w:trHeight w:val="548"/>
        </w:trPr>
        <w:tc>
          <w:tcPr>
            <w:tcW w:w="2155" w:type="dxa"/>
          </w:tcPr>
          <w:p w14:paraId="7F7799E0"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t>Обезпечение</w:t>
            </w:r>
          </w:p>
        </w:tc>
        <w:tc>
          <w:tcPr>
            <w:tcW w:w="6697" w:type="dxa"/>
          </w:tcPr>
          <w:p w14:paraId="2A573304" w14:textId="77777777" w:rsidR="00E244F2" w:rsidRPr="00F6065E" w:rsidRDefault="00E244F2" w:rsidP="007E2CB8">
            <w:pPr>
              <w:pStyle w:val="a3"/>
              <w:numPr>
                <w:ilvl w:val="0"/>
                <w:numId w:val="5"/>
              </w:numPr>
              <w:ind w:left="750"/>
              <w:jc w:val="both"/>
              <w:rPr>
                <w:rFonts w:ascii="Times New Roman" w:hAnsi="Times New Roman" w:cs="Times New Roman"/>
                <w:sz w:val="24"/>
                <w:szCs w:val="24"/>
              </w:rPr>
            </w:pPr>
            <w:r w:rsidRPr="00F6065E">
              <w:rPr>
                <w:rFonts w:ascii="Times New Roman" w:hAnsi="Times New Roman" w:cs="Times New Roman"/>
                <w:sz w:val="24"/>
                <w:szCs w:val="24"/>
              </w:rPr>
              <w:t xml:space="preserve">Първи по ред залог на </w:t>
            </w:r>
            <w:proofErr w:type="spellStart"/>
            <w:r w:rsidRPr="00F6065E">
              <w:rPr>
                <w:rFonts w:ascii="Times New Roman" w:hAnsi="Times New Roman" w:cs="Times New Roman"/>
                <w:sz w:val="24"/>
                <w:szCs w:val="24"/>
              </w:rPr>
              <w:t>новозакупените</w:t>
            </w:r>
            <w:proofErr w:type="spellEnd"/>
            <w:r w:rsidRPr="00F6065E">
              <w:rPr>
                <w:rFonts w:ascii="Times New Roman" w:hAnsi="Times New Roman" w:cs="Times New Roman"/>
                <w:sz w:val="24"/>
                <w:szCs w:val="24"/>
              </w:rPr>
              <w:t xml:space="preserve"> активи </w:t>
            </w:r>
          </w:p>
          <w:p w14:paraId="6E4CF80B" w14:textId="504348F4" w:rsidR="00E244F2" w:rsidRPr="00F6065E" w:rsidRDefault="00E244F2" w:rsidP="007E2CB8">
            <w:pPr>
              <w:pStyle w:val="a3"/>
              <w:numPr>
                <w:ilvl w:val="0"/>
                <w:numId w:val="5"/>
              </w:numPr>
              <w:ind w:left="750"/>
              <w:jc w:val="both"/>
              <w:rPr>
                <w:rFonts w:ascii="Times New Roman" w:hAnsi="Times New Roman" w:cs="Times New Roman"/>
                <w:sz w:val="24"/>
                <w:szCs w:val="24"/>
              </w:rPr>
            </w:pPr>
            <w:r w:rsidRPr="00F6065E">
              <w:rPr>
                <w:rFonts w:ascii="Times New Roman" w:hAnsi="Times New Roman" w:cs="Times New Roman"/>
                <w:sz w:val="24"/>
                <w:szCs w:val="24"/>
              </w:rPr>
              <w:t xml:space="preserve">Залог на вземане - субсидия по програмата </w:t>
            </w:r>
          </w:p>
          <w:p w14:paraId="19D4A4CD" w14:textId="77777777" w:rsidR="00E244F2" w:rsidRPr="00F6065E" w:rsidRDefault="00E244F2" w:rsidP="007E2CB8">
            <w:pPr>
              <w:pStyle w:val="a3"/>
              <w:numPr>
                <w:ilvl w:val="0"/>
                <w:numId w:val="5"/>
              </w:numPr>
              <w:ind w:left="750"/>
              <w:jc w:val="both"/>
              <w:rPr>
                <w:rFonts w:ascii="Times New Roman" w:hAnsi="Times New Roman" w:cs="Times New Roman"/>
                <w:sz w:val="24"/>
                <w:szCs w:val="24"/>
              </w:rPr>
            </w:pPr>
            <w:r w:rsidRPr="00F6065E">
              <w:rPr>
                <w:rFonts w:ascii="Times New Roman" w:hAnsi="Times New Roman" w:cs="Times New Roman"/>
                <w:sz w:val="24"/>
                <w:szCs w:val="24"/>
              </w:rPr>
              <w:t xml:space="preserve">Залог по ЗДФО на сметки на ОТР ЕАД </w:t>
            </w:r>
          </w:p>
        </w:tc>
      </w:tr>
      <w:tr w:rsidR="00E244F2" w:rsidRPr="00F6065E" w14:paraId="306CE93F" w14:textId="77777777" w:rsidTr="007E2CB8">
        <w:trPr>
          <w:trHeight w:val="548"/>
        </w:trPr>
        <w:tc>
          <w:tcPr>
            <w:tcW w:w="2155" w:type="dxa"/>
          </w:tcPr>
          <w:p w14:paraId="0E1850FC" w14:textId="77777777" w:rsidR="00E244F2" w:rsidRPr="00F6065E" w:rsidRDefault="00E244F2" w:rsidP="00F942A8">
            <w:pPr>
              <w:rPr>
                <w:rFonts w:ascii="Times New Roman" w:hAnsi="Times New Roman" w:cs="Times New Roman"/>
                <w:b/>
                <w:sz w:val="24"/>
                <w:szCs w:val="24"/>
              </w:rPr>
            </w:pPr>
            <w:r w:rsidRPr="00F6065E">
              <w:rPr>
                <w:rFonts w:ascii="Times New Roman" w:hAnsi="Times New Roman" w:cs="Times New Roman"/>
                <w:b/>
                <w:sz w:val="24"/>
                <w:szCs w:val="24"/>
              </w:rPr>
              <w:lastRenderedPageBreak/>
              <w:t>Допълнителни условия</w:t>
            </w:r>
          </w:p>
        </w:tc>
        <w:tc>
          <w:tcPr>
            <w:tcW w:w="6697" w:type="dxa"/>
          </w:tcPr>
          <w:p w14:paraId="55E795DB" w14:textId="77777777" w:rsidR="00E244F2" w:rsidRPr="00F6065E" w:rsidRDefault="00E244F2" w:rsidP="007E2CB8">
            <w:pPr>
              <w:pStyle w:val="a3"/>
              <w:numPr>
                <w:ilvl w:val="0"/>
                <w:numId w:val="8"/>
              </w:numPr>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Средства от кредита се усвояват на траншове, безкасово, срещу </w:t>
            </w:r>
            <w:proofErr w:type="spellStart"/>
            <w:r w:rsidRPr="00F6065E">
              <w:rPr>
                <w:rFonts w:ascii="Times New Roman" w:hAnsi="Times New Roman" w:cs="Times New Roman"/>
                <w:sz w:val="24"/>
                <w:szCs w:val="24"/>
              </w:rPr>
              <w:t>разходооправдателни</w:t>
            </w:r>
            <w:proofErr w:type="spellEnd"/>
            <w:r w:rsidRPr="00F6065E">
              <w:rPr>
                <w:rFonts w:ascii="Times New Roman" w:hAnsi="Times New Roman" w:cs="Times New Roman"/>
                <w:sz w:val="24"/>
                <w:szCs w:val="24"/>
              </w:rPr>
              <w:t xml:space="preserve"> документи за конкретно посочени суми, целево за заплащане на ДДС.</w:t>
            </w:r>
          </w:p>
        </w:tc>
      </w:tr>
    </w:tbl>
    <w:p w14:paraId="686034AF" w14:textId="77777777" w:rsidR="00E244F2" w:rsidRPr="00F6065E" w:rsidRDefault="00E244F2" w:rsidP="00E244F2">
      <w:pPr>
        <w:spacing w:after="120"/>
        <w:jc w:val="both"/>
        <w:rPr>
          <w:rFonts w:ascii="Times New Roman" w:hAnsi="Times New Roman" w:cs="Times New Roman"/>
          <w:sz w:val="24"/>
          <w:szCs w:val="24"/>
        </w:rPr>
      </w:pPr>
    </w:p>
    <w:p w14:paraId="4C53815B" w14:textId="6354FDF4" w:rsidR="00EA52FF" w:rsidRPr="00F6065E" w:rsidRDefault="00EA52FF" w:rsidP="00CF5565">
      <w:pPr>
        <w:spacing w:line="240" w:lineRule="auto"/>
        <w:ind w:firstLine="851"/>
        <w:contextualSpacing/>
        <w:jc w:val="both"/>
        <w:rPr>
          <w:rFonts w:ascii="Times New Roman" w:hAnsi="Times New Roman" w:cs="Times New Roman"/>
          <w:sz w:val="24"/>
          <w:szCs w:val="24"/>
        </w:rPr>
      </w:pPr>
      <w:r w:rsidRPr="00F6065E">
        <w:rPr>
          <w:rFonts w:ascii="Times New Roman" w:hAnsi="Times New Roman" w:cs="Times New Roman"/>
          <w:sz w:val="24"/>
          <w:szCs w:val="24"/>
        </w:rPr>
        <w:t xml:space="preserve">С оглед на изложеното и на </w:t>
      </w:r>
      <w:r w:rsidR="0031183D" w:rsidRPr="00F6065E">
        <w:rPr>
          <w:rFonts w:ascii="Times New Roman" w:hAnsi="Times New Roman" w:cs="Times New Roman"/>
          <w:sz w:val="24"/>
          <w:szCs w:val="24"/>
        </w:rPr>
        <w:t xml:space="preserve">основание </w:t>
      </w:r>
      <w:r w:rsidRPr="00F6065E">
        <w:rPr>
          <w:rFonts w:ascii="Times New Roman" w:hAnsi="Times New Roman" w:cs="Times New Roman"/>
          <w:sz w:val="24"/>
          <w:szCs w:val="24"/>
        </w:rPr>
        <w:t>чл. 63, ал. 1 от Правилника за организацията на дейността на Общински съвет – Русе, неговите комисии и взаимодействието му с общинската администрация, предлагам Общински съвет – Русе да вземе следното:</w:t>
      </w:r>
    </w:p>
    <w:p w14:paraId="4DF01C8E" w14:textId="77777777" w:rsidR="00296A4C" w:rsidRPr="00F6065E" w:rsidRDefault="00296A4C" w:rsidP="00E244F2">
      <w:pPr>
        <w:spacing w:after="120"/>
        <w:jc w:val="both"/>
        <w:rPr>
          <w:rFonts w:ascii="Times New Roman" w:hAnsi="Times New Roman" w:cs="Times New Roman"/>
          <w:sz w:val="24"/>
          <w:szCs w:val="24"/>
        </w:rPr>
      </w:pPr>
    </w:p>
    <w:p w14:paraId="282228A7" w14:textId="77777777" w:rsidR="00E8700D" w:rsidRPr="00F6065E" w:rsidRDefault="00E8700D" w:rsidP="007035A4">
      <w:pPr>
        <w:spacing w:after="120"/>
        <w:jc w:val="center"/>
        <w:rPr>
          <w:rFonts w:ascii="Times New Roman" w:hAnsi="Times New Roman" w:cs="Times New Roman"/>
          <w:b/>
          <w:sz w:val="24"/>
          <w:szCs w:val="24"/>
        </w:rPr>
      </w:pPr>
      <w:r w:rsidRPr="00F6065E">
        <w:rPr>
          <w:rFonts w:ascii="Times New Roman" w:hAnsi="Times New Roman" w:cs="Times New Roman"/>
          <w:b/>
          <w:sz w:val="24"/>
          <w:szCs w:val="24"/>
        </w:rPr>
        <w:t>РЕШЕНИЕ:</w:t>
      </w:r>
    </w:p>
    <w:p w14:paraId="01556231" w14:textId="77777777" w:rsidR="007B0D8E" w:rsidRDefault="007B0D8E" w:rsidP="00CF5565">
      <w:pPr>
        <w:spacing w:after="120"/>
        <w:ind w:firstLine="851"/>
        <w:jc w:val="both"/>
        <w:rPr>
          <w:rFonts w:ascii="Times New Roman" w:hAnsi="Times New Roman" w:cs="Times New Roman"/>
          <w:sz w:val="24"/>
          <w:szCs w:val="24"/>
        </w:rPr>
      </w:pPr>
    </w:p>
    <w:p w14:paraId="081D4CF7" w14:textId="77777777" w:rsidR="007B0D8E" w:rsidRDefault="007B0D8E" w:rsidP="007B0D8E">
      <w:pPr>
        <w:spacing w:after="0" w:line="240" w:lineRule="auto"/>
        <w:ind w:firstLine="851"/>
        <w:jc w:val="both"/>
        <w:rPr>
          <w:rFonts w:ascii="Times New Roman" w:hAnsi="Times New Roman" w:cs="Times New Roman"/>
          <w:sz w:val="24"/>
          <w:szCs w:val="24"/>
        </w:rPr>
      </w:pPr>
    </w:p>
    <w:p w14:paraId="7CDA0554" w14:textId="7422E0EC" w:rsidR="00296A4C" w:rsidRDefault="00296A4C" w:rsidP="007B0D8E">
      <w:pPr>
        <w:spacing w:after="0" w:line="240" w:lineRule="auto"/>
        <w:ind w:firstLine="851"/>
        <w:jc w:val="both"/>
        <w:rPr>
          <w:rFonts w:ascii="Times New Roman" w:hAnsi="Times New Roman" w:cs="Times New Roman"/>
          <w:b/>
          <w:sz w:val="24"/>
          <w:szCs w:val="24"/>
        </w:rPr>
      </w:pPr>
      <w:r w:rsidRPr="00F6065E">
        <w:rPr>
          <w:rFonts w:ascii="Times New Roman" w:hAnsi="Times New Roman" w:cs="Times New Roman"/>
          <w:sz w:val="24"/>
          <w:szCs w:val="24"/>
        </w:rPr>
        <w:t xml:space="preserve">На </w:t>
      </w:r>
      <w:r w:rsidRPr="006D39AA">
        <w:rPr>
          <w:rFonts w:ascii="Times New Roman" w:hAnsi="Times New Roman" w:cs="Times New Roman"/>
          <w:sz w:val="24"/>
          <w:szCs w:val="24"/>
        </w:rPr>
        <w:t xml:space="preserve">основание </w:t>
      </w:r>
      <w:r w:rsidR="00F7308C" w:rsidRPr="006D39AA">
        <w:rPr>
          <w:rFonts w:ascii="Times New Roman" w:hAnsi="Times New Roman" w:cs="Times New Roman"/>
          <w:sz w:val="24"/>
          <w:szCs w:val="24"/>
        </w:rPr>
        <w:t xml:space="preserve">чл. 21, ал. 2, във връзка с </w:t>
      </w:r>
      <w:r w:rsidRPr="006D39AA">
        <w:rPr>
          <w:rFonts w:ascii="Times New Roman" w:hAnsi="Times New Roman" w:cs="Times New Roman"/>
          <w:sz w:val="24"/>
          <w:szCs w:val="24"/>
        </w:rPr>
        <w:t xml:space="preserve">чл. 21, ал. 1, т. 10 от ЗМСМА; чл. 51, ал. 2 и ал. 3 от Закона за общинската собственост; чл. 221, т. 11 от Търговския закон; чл. 2, чл. 8, ал. </w:t>
      </w:r>
      <w:r w:rsidR="0031183D" w:rsidRPr="006D39AA">
        <w:rPr>
          <w:rFonts w:ascii="Times New Roman" w:hAnsi="Times New Roman" w:cs="Times New Roman"/>
          <w:sz w:val="24"/>
          <w:szCs w:val="24"/>
        </w:rPr>
        <w:t>2</w:t>
      </w:r>
      <w:r w:rsidRPr="006D39AA">
        <w:rPr>
          <w:rFonts w:ascii="Times New Roman" w:hAnsi="Times New Roman" w:cs="Times New Roman"/>
          <w:sz w:val="24"/>
          <w:szCs w:val="24"/>
        </w:rPr>
        <w:t>, т. 1 и чл. 1</w:t>
      </w:r>
      <w:r w:rsidR="00A630C0" w:rsidRPr="006D39AA">
        <w:rPr>
          <w:rFonts w:ascii="Times New Roman" w:hAnsi="Times New Roman" w:cs="Times New Roman"/>
          <w:sz w:val="24"/>
          <w:szCs w:val="24"/>
        </w:rPr>
        <w:t>3</w:t>
      </w:r>
      <w:r w:rsidRPr="006D39AA">
        <w:rPr>
          <w:rFonts w:ascii="Times New Roman" w:hAnsi="Times New Roman" w:cs="Times New Roman"/>
          <w:sz w:val="24"/>
          <w:szCs w:val="24"/>
        </w:rPr>
        <w:t>, ал. 1, т. 13 и</w:t>
      </w:r>
      <w:r w:rsidRPr="00F6065E">
        <w:rPr>
          <w:rFonts w:ascii="Times New Roman" w:hAnsi="Times New Roman" w:cs="Times New Roman"/>
          <w:sz w:val="24"/>
          <w:szCs w:val="24"/>
        </w:rPr>
        <w:t xml:space="preserve"> т. 15 от Наредба №9 за реда и условията за упражняване правата на Община Русе върху общинската част от капитала на търговските дружества на ОбС-Русе</w:t>
      </w:r>
      <w:r w:rsidR="006D39AA">
        <w:rPr>
          <w:rFonts w:ascii="Times New Roman" w:hAnsi="Times New Roman" w:cs="Times New Roman"/>
          <w:sz w:val="24"/>
          <w:szCs w:val="24"/>
        </w:rPr>
        <w:t>,</w:t>
      </w:r>
      <w:r w:rsidRPr="00F6065E">
        <w:rPr>
          <w:rFonts w:ascii="Times New Roman" w:hAnsi="Times New Roman" w:cs="Times New Roman"/>
          <w:sz w:val="24"/>
          <w:szCs w:val="24"/>
        </w:rPr>
        <w:t xml:space="preserve"> във връзка с чл. 34, </w:t>
      </w:r>
      <w:r w:rsidR="0031183D" w:rsidRPr="00F6065E">
        <w:rPr>
          <w:rFonts w:ascii="Times New Roman" w:hAnsi="Times New Roman" w:cs="Times New Roman"/>
          <w:sz w:val="24"/>
          <w:szCs w:val="24"/>
        </w:rPr>
        <w:t>т</w:t>
      </w:r>
      <w:r w:rsidRPr="00F6065E">
        <w:rPr>
          <w:rFonts w:ascii="Times New Roman" w:hAnsi="Times New Roman" w:cs="Times New Roman"/>
          <w:sz w:val="24"/>
          <w:szCs w:val="24"/>
        </w:rPr>
        <w:t>. 14 от Устава на Общински Транспорт Русе ЕАД</w:t>
      </w:r>
      <w:r w:rsidR="006D39AA">
        <w:rPr>
          <w:rFonts w:ascii="Times New Roman" w:hAnsi="Times New Roman" w:cs="Times New Roman"/>
          <w:sz w:val="24"/>
          <w:szCs w:val="24"/>
        </w:rPr>
        <w:t>, Общинският съвет</w:t>
      </w:r>
      <w:r w:rsidR="006D39AA">
        <w:rPr>
          <w:rFonts w:ascii="Times New Roman" w:hAnsi="Times New Roman" w:cs="Times New Roman"/>
          <w:sz w:val="24"/>
          <w:szCs w:val="24"/>
          <w:lang w:val="en-US"/>
        </w:rPr>
        <w:t xml:space="preserve"> </w:t>
      </w:r>
      <w:r w:rsidR="006D39AA" w:rsidRPr="006D39AA">
        <w:rPr>
          <w:rFonts w:ascii="Times New Roman" w:hAnsi="Times New Roman" w:cs="Times New Roman"/>
          <w:b/>
          <w:sz w:val="24"/>
          <w:szCs w:val="24"/>
        </w:rPr>
        <w:t>реши:</w:t>
      </w:r>
    </w:p>
    <w:p w14:paraId="791BA8CE" w14:textId="77777777" w:rsidR="007B0D8E" w:rsidRPr="006D39AA" w:rsidRDefault="007B0D8E" w:rsidP="007B0D8E">
      <w:pPr>
        <w:spacing w:after="0" w:line="240" w:lineRule="auto"/>
        <w:ind w:firstLine="851"/>
        <w:jc w:val="both"/>
        <w:rPr>
          <w:rFonts w:ascii="Times New Roman" w:hAnsi="Times New Roman" w:cs="Times New Roman"/>
          <w:sz w:val="24"/>
          <w:szCs w:val="24"/>
        </w:rPr>
      </w:pPr>
    </w:p>
    <w:p w14:paraId="383D505B" w14:textId="2FE57B8D" w:rsidR="00E8700D" w:rsidRPr="006D39AA" w:rsidRDefault="006D39AA" w:rsidP="007B0D8E">
      <w:pPr>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en-US"/>
        </w:rPr>
        <w:t>1.</w:t>
      </w:r>
      <w:r w:rsidR="00296A4C" w:rsidRPr="006D39AA">
        <w:rPr>
          <w:rFonts w:ascii="Times New Roman" w:hAnsi="Times New Roman" w:cs="Times New Roman"/>
          <w:sz w:val="24"/>
          <w:szCs w:val="24"/>
        </w:rPr>
        <w:t>Упълномощава кмета на Община Русе да издаде „без протест и без разноски“ Запис на заповед</w:t>
      </w:r>
      <w:r w:rsidR="00E81332">
        <w:rPr>
          <w:rFonts w:ascii="Times New Roman" w:hAnsi="Times New Roman" w:cs="Times New Roman"/>
          <w:sz w:val="24"/>
          <w:szCs w:val="24"/>
        </w:rPr>
        <w:t xml:space="preserve"> от Община Русе</w:t>
      </w:r>
      <w:r w:rsidR="00296A4C" w:rsidRPr="006D39AA">
        <w:rPr>
          <w:rFonts w:ascii="Times New Roman" w:hAnsi="Times New Roman" w:cs="Times New Roman"/>
          <w:sz w:val="24"/>
          <w:szCs w:val="24"/>
        </w:rPr>
        <w:t xml:space="preserve">, със срок на валидност </w:t>
      </w:r>
      <w:r w:rsidR="00E81332">
        <w:rPr>
          <w:rFonts w:ascii="Times New Roman" w:hAnsi="Times New Roman" w:cs="Times New Roman"/>
          <w:sz w:val="24"/>
          <w:szCs w:val="24"/>
        </w:rPr>
        <w:t>до 15.04.2029 г. (</w:t>
      </w:r>
      <w:r w:rsidR="00296A4C" w:rsidRPr="006D39AA">
        <w:rPr>
          <w:rFonts w:ascii="Times New Roman" w:hAnsi="Times New Roman" w:cs="Times New Roman"/>
          <w:sz w:val="24"/>
          <w:szCs w:val="24"/>
        </w:rPr>
        <w:t xml:space="preserve">140 дни след изтичане на крайния срок за изпълнение на дейностите по проект </w:t>
      </w:r>
      <w:r w:rsidR="00C22BF1" w:rsidRPr="006D39AA">
        <w:rPr>
          <w:rFonts w:ascii="Times New Roman" w:hAnsi="Times New Roman" w:cs="Times New Roman"/>
          <w:sz w:val="24"/>
          <w:szCs w:val="24"/>
        </w:rPr>
        <w:t>BG16FFPR003-2.002-0034 „Прилагане на интегриран териториален подход за сътрудничество и развитие</w:t>
      </w:r>
      <w:r w:rsidR="00E33DA0" w:rsidRPr="006D39AA">
        <w:rPr>
          <w:rFonts w:ascii="Times New Roman" w:hAnsi="Times New Roman" w:cs="Times New Roman"/>
          <w:sz w:val="24"/>
          <w:szCs w:val="24"/>
        </w:rPr>
        <w:t xml:space="preserve"> </w:t>
      </w:r>
      <w:r w:rsidR="00C22BF1" w:rsidRPr="006D39AA">
        <w:rPr>
          <w:rFonts w:ascii="Times New Roman" w:hAnsi="Times New Roman" w:cs="Times New Roman"/>
          <w:sz w:val="24"/>
          <w:szCs w:val="24"/>
        </w:rPr>
        <w:t>чрез партньорство между Община Русе-Община Сливо поле и Общински транспорт</w:t>
      </w:r>
      <w:r w:rsidR="00E33DA0" w:rsidRPr="006D39AA">
        <w:rPr>
          <w:rFonts w:ascii="Times New Roman" w:hAnsi="Times New Roman" w:cs="Times New Roman"/>
          <w:sz w:val="24"/>
          <w:szCs w:val="24"/>
        </w:rPr>
        <w:t xml:space="preserve"> </w:t>
      </w:r>
      <w:r w:rsidR="00C22BF1" w:rsidRPr="006D39AA">
        <w:rPr>
          <w:rFonts w:ascii="Times New Roman" w:hAnsi="Times New Roman" w:cs="Times New Roman"/>
          <w:sz w:val="24"/>
          <w:szCs w:val="24"/>
        </w:rPr>
        <w:t>Русе ЕАД“</w:t>
      </w:r>
      <w:r w:rsidR="00E81332">
        <w:rPr>
          <w:rFonts w:ascii="Times New Roman" w:hAnsi="Times New Roman" w:cs="Times New Roman"/>
          <w:sz w:val="24"/>
          <w:szCs w:val="24"/>
        </w:rPr>
        <w:t>)</w:t>
      </w:r>
      <w:r w:rsidR="00296A4C" w:rsidRPr="006D39AA">
        <w:rPr>
          <w:rFonts w:ascii="Times New Roman" w:hAnsi="Times New Roman" w:cs="Times New Roman"/>
          <w:sz w:val="24"/>
          <w:szCs w:val="24"/>
        </w:rPr>
        <w:t xml:space="preserve">, за сумата от </w:t>
      </w:r>
      <w:r w:rsidR="00E33DA0" w:rsidRPr="006D39AA">
        <w:rPr>
          <w:rFonts w:ascii="Times New Roman" w:hAnsi="Times New Roman" w:cs="Times New Roman"/>
          <w:sz w:val="24"/>
          <w:szCs w:val="24"/>
        </w:rPr>
        <w:t>17 000</w:t>
      </w:r>
      <w:r w:rsidR="00296A4C" w:rsidRPr="006D39AA">
        <w:rPr>
          <w:rFonts w:ascii="Times New Roman" w:hAnsi="Times New Roman" w:cs="Times New Roman"/>
          <w:sz w:val="24"/>
          <w:szCs w:val="24"/>
        </w:rPr>
        <w:t xml:space="preserve"> </w:t>
      </w:r>
      <w:r w:rsidR="003B3F6E" w:rsidRPr="006D39AA">
        <w:rPr>
          <w:rFonts w:ascii="Times New Roman" w:hAnsi="Times New Roman" w:cs="Times New Roman"/>
          <w:sz w:val="24"/>
          <w:szCs w:val="24"/>
          <w:lang w:val="en-US"/>
        </w:rPr>
        <w:t>EUR</w:t>
      </w:r>
      <w:r w:rsidR="00296A4C" w:rsidRPr="006D39AA">
        <w:rPr>
          <w:rFonts w:ascii="Times New Roman" w:hAnsi="Times New Roman" w:cs="Times New Roman"/>
          <w:sz w:val="24"/>
          <w:szCs w:val="24"/>
        </w:rPr>
        <w:t xml:space="preserve"> (</w:t>
      </w:r>
      <w:r w:rsidR="00E33DA0" w:rsidRPr="006D39AA">
        <w:rPr>
          <w:rFonts w:ascii="Times New Roman" w:hAnsi="Times New Roman" w:cs="Times New Roman"/>
          <w:sz w:val="24"/>
          <w:szCs w:val="24"/>
        </w:rPr>
        <w:t>седемнадесет хиляди евро</w:t>
      </w:r>
      <w:r w:rsidR="00296A4C" w:rsidRPr="006D39AA">
        <w:rPr>
          <w:rFonts w:ascii="Times New Roman" w:hAnsi="Times New Roman" w:cs="Times New Roman"/>
          <w:sz w:val="24"/>
          <w:szCs w:val="24"/>
        </w:rPr>
        <w:t xml:space="preserve">), представляваща </w:t>
      </w:r>
      <w:r w:rsidR="00E33DA0" w:rsidRPr="006D39AA">
        <w:rPr>
          <w:rFonts w:ascii="Times New Roman" w:hAnsi="Times New Roman" w:cs="Times New Roman"/>
          <w:sz w:val="24"/>
          <w:szCs w:val="24"/>
        </w:rPr>
        <w:t>до 2</w:t>
      </w:r>
      <w:r w:rsidR="00296A4C" w:rsidRPr="006D39AA">
        <w:rPr>
          <w:rFonts w:ascii="Times New Roman" w:hAnsi="Times New Roman" w:cs="Times New Roman"/>
          <w:sz w:val="24"/>
          <w:szCs w:val="24"/>
        </w:rPr>
        <w:t>0% от размера на БФП по чл. 2, т. 2.2</w:t>
      </w:r>
      <w:r w:rsidR="00E33DA0" w:rsidRPr="006D39AA">
        <w:rPr>
          <w:rFonts w:ascii="Times New Roman" w:hAnsi="Times New Roman" w:cs="Times New Roman"/>
          <w:sz w:val="24"/>
          <w:szCs w:val="24"/>
        </w:rPr>
        <w:t>.3</w:t>
      </w:r>
      <w:r w:rsidR="00296A4C" w:rsidRPr="006D39AA">
        <w:rPr>
          <w:rFonts w:ascii="Times New Roman" w:hAnsi="Times New Roman" w:cs="Times New Roman"/>
          <w:sz w:val="24"/>
          <w:szCs w:val="24"/>
        </w:rPr>
        <w:t xml:space="preserve"> (</w:t>
      </w:r>
      <w:r w:rsidR="00E33DA0" w:rsidRPr="006D39AA">
        <w:rPr>
          <w:rFonts w:ascii="Times New Roman" w:hAnsi="Times New Roman" w:cs="Times New Roman"/>
          <w:sz w:val="24"/>
          <w:szCs w:val="24"/>
        </w:rPr>
        <w:t>представляващи безвъзмездна финансова помощ от ПРР в режим „</w:t>
      </w:r>
      <w:proofErr w:type="spellStart"/>
      <w:r w:rsidR="00E33DA0" w:rsidRPr="006D39AA">
        <w:rPr>
          <w:rFonts w:ascii="Times New Roman" w:hAnsi="Times New Roman" w:cs="Times New Roman"/>
          <w:sz w:val="24"/>
          <w:szCs w:val="24"/>
        </w:rPr>
        <w:t>непомощ</w:t>
      </w:r>
      <w:proofErr w:type="spellEnd"/>
      <w:r w:rsidR="00E33DA0" w:rsidRPr="006D39AA">
        <w:rPr>
          <w:rFonts w:ascii="Times New Roman" w:hAnsi="Times New Roman" w:cs="Times New Roman"/>
          <w:sz w:val="24"/>
          <w:szCs w:val="24"/>
        </w:rPr>
        <w:t>“</w:t>
      </w:r>
      <w:r w:rsidR="00296A4C" w:rsidRPr="006D39AA">
        <w:rPr>
          <w:rFonts w:ascii="Times New Roman" w:hAnsi="Times New Roman" w:cs="Times New Roman"/>
          <w:sz w:val="24"/>
          <w:szCs w:val="24"/>
        </w:rPr>
        <w:t xml:space="preserve">) от Административния договор за БФП с № в ИСУН </w:t>
      </w:r>
      <w:r w:rsidR="00E33DA0" w:rsidRPr="006D39AA">
        <w:rPr>
          <w:rFonts w:ascii="Times New Roman" w:hAnsi="Times New Roman" w:cs="Times New Roman"/>
          <w:sz w:val="24"/>
          <w:szCs w:val="24"/>
        </w:rPr>
        <w:t>BG16FFPR003-2.006-0139-С01 с бенефициент Общински Транспорт Русе ЕАД</w:t>
      </w:r>
      <w:r w:rsidR="003B3F6E" w:rsidRPr="006D39AA">
        <w:rPr>
          <w:rFonts w:ascii="Times New Roman" w:hAnsi="Times New Roman" w:cs="Times New Roman"/>
          <w:sz w:val="24"/>
          <w:szCs w:val="24"/>
        </w:rPr>
        <w:t>.</w:t>
      </w:r>
      <w:r w:rsidR="00B06753" w:rsidRPr="006D39AA">
        <w:rPr>
          <w:rFonts w:ascii="Times New Roman" w:hAnsi="Times New Roman" w:cs="Times New Roman"/>
          <w:sz w:val="24"/>
          <w:szCs w:val="24"/>
        </w:rPr>
        <w:t xml:space="preserve"> /Приложение№1 – по образец на оперативна програма „Развитие на регионите“ 2021 -2027 г./</w:t>
      </w:r>
    </w:p>
    <w:p w14:paraId="23408F99" w14:textId="43CAADFC" w:rsidR="00E8700D" w:rsidRPr="006D39AA" w:rsidRDefault="006D39AA" w:rsidP="007B0D8E">
      <w:pPr>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en-US"/>
        </w:rPr>
        <w:t>2.</w:t>
      </w:r>
      <w:r w:rsidR="00296A4C" w:rsidRPr="006D39AA">
        <w:rPr>
          <w:rFonts w:ascii="Times New Roman" w:hAnsi="Times New Roman" w:cs="Times New Roman"/>
          <w:sz w:val="24"/>
          <w:szCs w:val="24"/>
        </w:rPr>
        <w:t>Упълномощава кмета на Община Русе да издаде „без протест и без разноски“ Запис на заповед</w:t>
      </w:r>
      <w:r w:rsidR="00E81332">
        <w:rPr>
          <w:rFonts w:ascii="Times New Roman" w:hAnsi="Times New Roman" w:cs="Times New Roman"/>
          <w:sz w:val="24"/>
          <w:szCs w:val="24"/>
        </w:rPr>
        <w:t xml:space="preserve"> от Община Русе</w:t>
      </w:r>
      <w:r w:rsidR="00296A4C" w:rsidRPr="006D39AA">
        <w:rPr>
          <w:rFonts w:ascii="Times New Roman" w:hAnsi="Times New Roman" w:cs="Times New Roman"/>
          <w:sz w:val="24"/>
          <w:szCs w:val="24"/>
        </w:rPr>
        <w:t xml:space="preserve">, със срок на валидност </w:t>
      </w:r>
      <w:r w:rsidR="00E81332">
        <w:rPr>
          <w:rFonts w:ascii="Times New Roman" w:hAnsi="Times New Roman" w:cs="Times New Roman"/>
          <w:sz w:val="24"/>
          <w:szCs w:val="24"/>
        </w:rPr>
        <w:t>до 15.04.2029 г. (</w:t>
      </w:r>
      <w:r w:rsidR="00296A4C" w:rsidRPr="006D39AA">
        <w:rPr>
          <w:rFonts w:ascii="Times New Roman" w:hAnsi="Times New Roman" w:cs="Times New Roman"/>
          <w:sz w:val="24"/>
          <w:szCs w:val="24"/>
        </w:rPr>
        <w:t xml:space="preserve">140 дни след изтичане на крайния срок за изпълнение на дейностите по проект </w:t>
      </w:r>
      <w:r w:rsidR="003B3F6E" w:rsidRPr="006D39AA">
        <w:rPr>
          <w:rFonts w:ascii="Times New Roman" w:hAnsi="Times New Roman" w:cs="Times New Roman"/>
          <w:sz w:val="24"/>
          <w:szCs w:val="24"/>
        </w:rPr>
        <w:t>BG16FFPR003-2.002-0034 „Прилагане на интегриран териториален подход за сътрудничество и развитие чрез партньорство между Община Русе-Община Сливо поле и Общински транспорт Русе ЕАД“</w:t>
      </w:r>
      <w:r w:rsidR="00E81332">
        <w:rPr>
          <w:rFonts w:ascii="Times New Roman" w:hAnsi="Times New Roman" w:cs="Times New Roman"/>
          <w:sz w:val="24"/>
          <w:szCs w:val="24"/>
        </w:rPr>
        <w:t>)</w:t>
      </w:r>
      <w:r w:rsidR="00296A4C" w:rsidRPr="006D39AA">
        <w:rPr>
          <w:rFonts w:ascii="Times New Roman" w:hAnsi="Times New Roman" w:cs="Times New Roman"/>
          <w:sz w:val="24"/>
          <w:szCs w:val="24"/>
        </w:rPr>
        <w:t xml:space="preserve">, за сумата от </w:t>
      </w:r>
      <w:r w:rsidR="003B3F6E" w:rsidRPr="006D39AA">
        <w:rPr>
          <w:rFonts w:ascii="Times New Roman" w:hAnsi="Times New Roman" w:cs="Times New Roman"/>
          <w:sz w:val="24"/>
          <w:szCs w:val="24"/>
        </w:rPr>
        <w:t>496 000</w:t>
      </w:r>
      <w:r w:rsidR="00296A4C" w:rsidRPr="006D39AA">
        <w:rPr>
          <w:rFonts w:ascii="Times New Roman" w:hAnsi="Times New Roman" w:cs="Times New Roman"/>
          <w:sz w:val="24"/>
          <w:szCs w:val="24"/>
        </w:rPr>
        <w:t xml:space="preserve"> </w:t>
      </w:r>
      <w:r w:rsidR="003B3F6E" w:rsidRPr="006D39AA">
        <w:rPr>
          <w:rFonts w:ascii="Times New Roman" w:hAnsi="Times New Roman" w:cs="Times New Roman"/>
          <w:sz w:val="24"/>
          <w:szCs w:val="24"/>
          <w:lang w:val="en-US"/>
        </w:rPr>
        <w:t>EUR</w:t>
      </w:r>
      <w:r w:rsidR="00296A4C" w:rsidRPr="006D39AA">
        <w:rPr>
          <w:rFonts w:ascii="Times New Roman" w:hAnsi="Times New Roman" w:cs="Times New Roman"/>
          <w:sz w:val="24"/>
          <w:szCs w:val="24"/>
        </w:rPr>
        <w:t xml:space="preserve"> (</w:t>
      </w:r>
      <w:r w:rsidR="003B3F6E" w:rsidRPr="006D39AA">
        <w:rPr>
          <w:rFonts w:ascii="Times New Roman" w:hAnsi="Times New Roman" w:cs="Times New Roman"/>
          <w:sz w:val="24"/>
          <w:szCs w:val="24"/>
        </w:rPr>
        <w:t>четиристотин деветдесет и шест хиляди евро</w:t>
      </w:r>
      <w:r w:rsidR="00296A4C" w:rsidRPr="006D39AA">
        <w:rPr>
          <w:rFonts w:ascii="Times New Roman" w:hAnsi="Times New Roman" w:cs="Times New Roman"/>
          <w:sz w:val="24"/>
          <w:szCs w:val="24"/>
        </w:rPr>
        <w:t xml:space="preserve">), представляваща </w:t>
      </w:r>
      <w:r w:rsidR="003B3F6E" w:rsidRPr="006D39AA">
        <w:rPr>
          <w:rFonts w:ascii="Times New Roman" w:hAnsi="Times New Roman" w:cs="Times New Roman"/>
          <w:sz w:val="24"/>
          <w:szCs w:val="24"/>
        </w:rPr>
        <w:t xml:space="preserve">до </w:t>
      </w:r>
      <w:r w:rsidR="00296A4C" w:rsidRPr="006D39AA">
        <w:rPr>
          <w:rFonts w:ascii="Times New Roman" w:hAnsi="Times New Roman" w:cs="Times New Roman"/>
          <w:sz w:val="24"/>
          <w:szCs w:val="24"/>
        </w:rPr>
        <w:t>40% от размера на БФП по чл. 2, т. 2.2</w:t>
      </w:r>
      <w:r w:rsidR="00E33DA0" w:rsidRPr="006D39AA">
        <w:rPr>
          <w:rFonts w:ascii="Times New Roman" w:hAnsi="Times New Roman" w:cs="Times New Roman"/>
          <w:sz w:val="24"/>
          <w:szCs w:val="24"/>
        </w:rPr>
        <w:t>.3</w:t>
      </w:r>
      <w:r w:rsidR="00296A4C" w:rsidRPr="006D39AA">
        <w:rPr>
          <w:rFonts w:ascii="Times New Roman" w:hAnsi="Times New Roman" w:cs="Times New Roman"/>
          <w:sz w:val="24"/>
          <w:szCs w:val="24"/>
        </w:rPr>
        <w:t xml:space="preserve"> (</w:t>
      </w:r>
      <w:r w:rsidR="00E33DA0" w:rsidRPr="006D39AA">
        <w:rPr>
          <w:rFonts w:ascii="Times New Roman" w:hAnsi="Times New Roman" w:cs="Times New Roman"/>
          <w:sz w:val="24"/>
          <w:szCs w:val="24"/>
        </w:rPr>
        <w:t>безвъзмездна финансова помощ от ПРР в режим на държавна помощ</w:t>
      </w:r>
      <w:r w:rsidR="00296A4C" w:rsidRPr="006D39AA">
        <w:rPr>
          <w:rFonts w:ascii="Times New Roman" w:hAnsi="Times New Roman" w:cs="Times New Roman"/>
          <w:sz w:val="24"/>
          <w:szCs w:val="24"/>
        </w:rPr>
        <w:t xml:space="preserve">) от Административния договор за БФП с № в ИСУН </w:t>
      </w:r>
      <w:r w:rsidR="003B3F6E" w:rsidRPr="006D39AA">
        <w:rPr>
          <w:rFonts w:ascii="Times New Roman" w:hAnsi="Times New Roman" w:cs="Times New Roman"/>
          <w:sz w:val="24"/>
          <w:szCs w:val="24"/>
        </w:rPr>
        <w:t>BG16FFPR003-2.006-0139-С01 с бенефициент Общински Транспорт Русе ЕАД</w:t>
      </w:r>
      <w:r w:rsidR="00296A4C" w:rsidRPr="006D39AA">
        <w:rPr>
          <w:rFonts w:ascii="Times New Roman" w:hAnsi="Times New Roman" w:cs="Times New Roman"/>
          <w:sz w:val="24"/>
          <w:szCs w:val="24"/>
        </w:rPr>
        <w:t>.</w:t>
      </w:r>
      <w:r w:rsidR="00B06753" w:rsidRPr="006D39AA">
        <w:rPr>
          <w:rFonts w:ascii="Times New Roman" w:hAnsi="Times New Roman" w:cs="Times New Roman"/>
          <w:sz w:val="24"/>
          <w:szCs w:val="24"/>
        </w:rPr>
        <w:t xml:space="preserve"> /Приложение№</w:t>
      </w:r>
      <w:r w:rsidR="005B05F7" w:rsidRPr="006D39AA">
        <w:rPr>
          <w:rFonts w:ascii="Times New Roman" w:hAnsi="Times New Roman" w:cs="Times New Roman"/>
          <w:sz w:val="24"/>
          <w:szCs w:val="24"/>
        </w:rPr>
        <w:t>2</w:t>
      </w:r>
      <w:r w:rsidR="00B06753" w:rsidRPr="006D39AA">
        <w:rPr>
          <w:rFonts w:ascii="Times New Roman" w:hAnsi="Times New Roman" w:cs="Times New Roman"/>
          <w:sz w:val="24"/>
          <w:szCs w:val="24"/>
        </w:rPr>
        <w:t xml:space="preserve"> – по образец на оперативна програма „Развитие на регионите“ 2021 -2027 г./</w:t>
      </w:r>
    </w:p>
    <w:p w14:paraId="62E8D3A6" w14:textId="0C842263" w:rsidR="00EC3DC4" w:rsidRDefault="006D39AA" w:rsidP="00EC3DC4">
      <w:pPr>
        <w:suppressAutoHyphens/>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en-US"/>
        </w:rPr>
        <w:t>3.</w:t>
      </w:r>
      <w:r w:rsidR="00FE2D39" w:rsidRPr="006D39AA">
        <w:rPr>
          <w:rFonts w:ascii="Times New Roman" w:hAnsi="Times New Roman" w:cs="Times New Roman"/>
          <w:sz w:val="24"/>
          <w:szCs w:val="24"/>
        </w:rPr>
        <w:t>Дава съгласие Общински Транспорт Русе ЕАД</w:t>
      </w:r>
      <w:r w:rsidR="00EC3DC4">
        <w:rPr>
          <w:rFonts w:ascii="Times New Roman" w:hAnsi="Times New Roman" w:cs="Times New Roman"/>
          <w:sz w:val="24"/>
          <w:szCs w:val="24"/>
        </w:rPr>
        <w:t>, ЕИК 117690845,</w:t>
      </w:r>
      <w:r w:rsidR="00FE2D39" w:rsidRPr="006D39AA">
        <w:rPr>
          <w:rFonts w:ascii="Times New Roman" w:hAnsi="Times New Roman" w:cs="Times New Roman"/>
          <w:sz w:val="24"/>
          <w:szCs w:val="24"/>
        </w:rPr>
        <w:t xml:space="preserve"> да </w:t>
      </w:r>
      <w:r w:rsidR="0031183D" w:rsidRPr="006D39AA">
        <w:rPr>
          <w:rFonts w:ascii="Times New Roman" w:hAnsi="Times New Roman" w:cs="Times New Roman"/>
          <w:sz w:val="24"/>
          <w:szCs w:val="24"/>
        </w:rPr>
        <w:t xml:space="preserve">поеме инвестиционен кредит </w:t>
      </w:r>
      <w:r w:rsidR="00FE2D39" w:rsidRPr="006D39AA">
        <w:rPr>
          <w:rFonts w:ascii="Times New Roman" w:hAnsi="Times New Roman" w:cs="Times New Roman"/>
          <w:sz w:val="24"/>
          <w:szCs w:val="24"/>
        </w:rPr>
        <w:t xml:space="preserve">в размер до </w:t>
      </w:r>
      <w:r w:rsidR="003B3F6E" w:rsidRPr="006D39AA">
        <w:rPr>
          <w:rFonts w:ascii="Times New Roman" w:hAnsi="Times New Roman" w:cs="Times New Roman"/>
          <w:sz w:val="24"/>
          <w:szCs w:val="24"/>
        </w:rPr>
        <w:t xml:space="preserve">815 008,81 EUR </w:t>
      </w:r>
      <w:r w:rsidR="00FE2D39" w:rsidRPr="006D39AA">
        <w:rPr>
          <w:rFonts w:ascii="Times New Roman" w:hAnsi="Times New Roman" w:cs="Times New Roman"/>
          <w:sz w:val="24"/>
          <w:szCs w:val="24"/>
        </w:rPr>
        <w:t>(</w:t>
      </w:r>
      <w:r w:rsidR="003B3F6E" w:rsidRPr="006D39AA">
        <w:rPr>
          <w:rFonts w:ascii="Times New Roman" w:hAnsi="Times New Roman" w:cs="Times New Roman"/>
          <w:sz w:val="24"/>
          <w:szCs w:val="24"/>
        </w:rPr>
        <w:t>осемстотин и петнадесет хиляди и осем евро</w:t>
      </w:r>
      <w:r w:rsidR="00FE2D39" w:rsidRPr="006D39AA">
        <w:rPr>
          <w:rFonts w:ascii="Times New Roman" w:hAnsi="Times New Roman" w:cs="Times New Roman"/>
          <w:sz w:val="24"/>
          <w:szCs w:val="24"/>
        </w:rPr>
        <w:t xml:space="preserve"> и </w:t>
      </w:r>
      <w:r w:rsidR="003B3F6E" w:rsidRPr="006D39AA">
        <w:rPr>
          <w:rFonts w:ascii="Times New Roman" w:hAnsi="Times New Roman" w:cs="Times New Roman"/>
          <w:sz w:val="24"/>
          <w:szCs w:val="24"/>
        </w:rPr>
        <w:t xml:space="preserve">осемдесет и един </w:t>
      </w:r>
      <w:r w:rsidR="00EC3DC4">
        <w:rPr>
          <w:rFonts w:ascii="Times New Roman" w:hAnsi="Times New Roman" w:cs="Times New Roman"/>
          <w:sz w:val="24"/>
          <w:szCs w:val="24"/>
        </w:rPr>
        <w:t>евро</w:t>
      </w:r>
      <w:r w:rsidR="003B3F6E" w:rsidRPr="006D39AA">
        <w:rPr>
          <w:rFonts w:ascii="Times New Roman" w:hAnsi="Times New Roman" w:cs="Times New Roman"/>
          <w:sz w:val="24"/>
          <w:szCs w:val="24"/>
        </w:rPr>
        <w:t>цента</w:t>
      </w:r>
      <w:r w:rsidR="00FE2D39" w:rsidRPr="006D39AA">
        <w:rPr>
          <w:rFonts w:ascii="Times New Roman" w:hAnsi="Times New Roman" w:cs="Times New Roman"/>
          <w:sz w:val="24"/>
          <w:szCs w:val="24"/>
        </w:rPr>
        <w:t>)</w:t>
      </w:r>
      <w:r w:rsidR="0031183D" w:rsidRPr="006D39AA">
        <w:rPr>
          <w:rFonts w:ascii="Times New Roman" w:hAnsi="Times New Roman" w:cs="Times New Roman"/>
          <w:sz w:val="24"/>
          <w:szCs w:val="24"/>
        </w:rPr>
        <w:t xml:space="preserve">, с цел закупуване и доставка на електрически автобуси и зарядни станции </w:t>
      </w:r>
      <w:r w:rsidR="00FE2D39" w:rsidRPr="006D39AA">
        <w:rPr>
          <w:rFonts w:ascii="Times New Roman" w:hAnsi="Times New Roman" w:cs="Times New Roman"/>
          <w:sz w:val="24"/>
          <w:szCs w:val="24"/>
        </w:rPr>
        <w:t xml:space="preserve">в изпълнение на проект </w:t>
      </w:r>
      <w:r w:rsidR="003B3F6E" w:rsidRPr="006D39AA">
        <w:rPr>
          <w:rFonts w:ascii="Times New Roman" w:hAnsi="Times New Roman" w:cs="Times New Roman"/>
          <w:sz w:val="24"/>
          <w:szCs w:val="24"/>
        </w:rPr>
        <w:t xml:space="preserve">BG16FFPR003-2.002-0034 „Прилагане на интегриран териториален подход за сътрудничество и развитие чрез партньорство между Община Русе-Община Сливо поле и Общински транспорт Русе </w:t>
      </w:r>
      <w:r w:rsidR="003B3F6E" w:rsidRPr="006D39AA">
        <w:rPr>
          <w:rFonts w:ascii="Times New Roman" w:hAnsi="Times New Roman" w:cs="Times New Roman"/>
          <w:sz w:val="24"/>
          <w:szCs w:val="24"/>
        </w:rPr>
        <w:lastRenderedPageBreak/>
        <w:t>ЕАД“</w:t>
      </w:r>
      <w:r w:rsidR="00FE2D39" w:rsidRPr="006D39AA">
        <w:rPr>
          <w:rFonts w:ascii="Times New Roman" w:hAnsi="Times New Roman" w:cs="Times New Roman"/>
          <w:sz w:val="24"/>
          <w:szCs w:val="24"/>
        </w:rPr>
        <w:t xml:space="preserve">, </w:t>
      </w:r>
      <w:r w:rsidR="003B3F6E" w:rsidRPr="006D39AA">
        <w:rPr>
          <w:rFonts w:ascii="Times New Roman" w:hAnsi="Times New Roman" w:cs="Times New Roman"/>
          <w:sz w:val="24"/>
          <w:szCs w:val="24"/>
        </w:rPr>
        <w:t xml:space="preserve">по </w:t>
      </w:r>
      <w:r w:rsidR="00FE2D39" w:rsidRPr="006D39AA">
        <w:rPr>
          <w:rFonts w:ascii="Times New Roman" w:hAnsi="Times New Roman" w:cs="Times New Roman"/>
          <w:sz w:val="24"/>
          <w:szCs w:val="24"/>
        </w:rPr>
        <w:t>оперативна програма „Развитие на регионите</w:t>
      </w:r>
      <w:r w:rsidR="00B06753" w:rsidRPr="006D39AA">
        <w:rPr>
          <w:rFonts w:ascii="Times New Roman" w:hAnsi="Times New Roman" w:cs="Times New Roman"/>
          <w:sz w:val="24"/>
          <w:szCs w:val="24"/>
        </w:rPr>
        <w:t>“</w:t>
      </w:r>
      <w:r w:rsidR="00FE2D39" w:rsidRPr="006D39AA">
        <w:rPr>
          <w:rFonts w:ascii="Times New Roman" w:hAnsi="Times New Roman" w:cs="Times New Roman"/>
          <w:sz w:val="24"/>
          <w:szCs w:val="24"/>
        </w:rPr>
        <w:t xml:space="preserve"> 2021 -2027 г., съфинансирана от Европейския съюз чрез Европейските структурни и инвестиционни фондове и Кохезионен фонд</w:t>
      </w:r>
      <w:r w:rsidR="0031183D" w:rsidRPr="006D39AA">
        <w:rPr>
          <w:rFonts w:ascii="Times New Roman" w:hAnsi="Times New Roman" w:cs="Times New Roman"/>
          <w:sz w:val="24"/>
          <w:szCs w:val="24"/>
        </w:rPr>
        <w:t xml:space="preserve">, при </w:t>
      </w:r>
      <w:r w:rsidR="00EC3DC4">
        <w:rPr>
          <w:rFonts w:ascii="Times New Roman" w:hAnsi="Times New Roman" w:cs="Times New Roman"/>
          <w:sz w:val="24"/>
          <w:szCs w:val="24"/>
        </w:rPr>
        <w:t xml:space="preserve">следните </w:t>
      </w:r>
      <w:r w:rsidR="0031183D" w:rsidRPr="006D39AA">
        <w:rPr>
          <w:rFonts w:ascii="Times New Roman" w:hAnsi="Times New Roman" w:cs="Times New Roman"/>
          <w:sz w:val="24"/>
          <w:szCs w:val="24"/>
        </w:rPr>
        <w:t>условия</w:t>
      </w:r>
      <w:r w:rsidR="00EC3DC4">
        <w:rPr>
          <w:rFonts w:ascii="Times New Roman" w:hAnsi="Times New Roman" w:cs="Times New Roman"/>
          <w:sz w:val="24"/>
          <w:szCs w:val="24"/>
        </w:rPr>
        <w:t>:</w:t>
      </w:r>
    </w:p>
    <w:tbl>
      <w:tblPr>
        <w:tblW w:w="8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6697"/>
      </w:tblGrid>
      <w:tr w:rsidR="00EC3DC4" w:rsidRPr="00F6065E" w14:paraId="1D86D7E3" w14:textId="77777777" w:rsidTr="00EC3DC4">
        <w:trPr>
          <w:trHeight w:val="20"/>
        </w:trPr>
        <w:tc>
          <w:tcPr>
            <w:tcW w:w="2155" w:type="dxa"/>
            <w:shd w:val="clear" w:color="auto" w:fill="D9D9D9"/>
          </w:tcPr>
          <w:p w14:paraId="4365DE01"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Размер:</w:t>
            </w:r>
          </w:p>
        </w:tc>
        <w:tc>
          <w:tcPr>
            <w:tcW w:w="6697" w:type="dxa"/>
            <w:shd w:val="clear" w:color="auto" w:fill="D9D9D9"/>
          </w:tcPr>
          <w:p w14:paraId="36029E7C" w14:textId="77777777" w:rsidR="00EC3DC4" w:rsidRPr="00F6065E" w:rsidRDefault="00EC3DC4" w:rsidP="00EC3DC4">
            <w:pPr>
              <w:spacing w:after="0" w:line="240" w:lineRule="auto"/>
              <w:jc w:val="both"/>
              <w:rPr>
                <w:rFonts w:ascii="Times New Roman" w:hAnsi="Times New Roman" w:cs="Times New Roman"/>
                <w:sz w:val="24"/>
                <w:szCs w:val="24"/>
              </w:rPr>
            </w:pPr>
            <w:proofErr w:type="spellStart"/>
            <w:r w:rsidRPr="00F6065E">
              <w:rPr>
                <w:rFonts w:ascii="Times New Roman" w:hAnsi="Times New Roman" w:cs="Times New Roman"/>
                <w:sz w:val="24"/>
                <w:szCs w:val="24"/>
                <w:lang w:val="en-US"/>
              </w:rPr>
              <w:t>до</w:t>
            </w:r>
            <w:proofErr w:type="spellEnd"/>
            <w:r w:rsidRPr="00F6065E">
              <w:rPr>
                <w:rFonts w:ascii="Times New Roman" w:hAnsi="Times New Roman" w:cs="Times New Roman"/>
                <w:sz w:val="24"/>
                <w:szCs w:val="24"/>
                <w:lang w:val="en-US"/>
              </w:rPr>
              <w:t xml:space="preserve"> 815</w:t>
            </w:r>
            <w:r w:rsidRPr="00F6065E">
              <w:rPr>
                <w:rFonts w:ascii="Times New Roman" w:hAnsi="Times New Roman" w:cs="Times New Roman"/>
                <w:sz w:val="24"/>
                <w:szCs w:val="24"/>
              </w:rPr>
              <w:t> </w:t>
            </w:r>
            <w:r w:rsidRPr="00F6065E">
              <w:rPr>
                <w:rFonts w:ascii="Times New Roman" w:hAnsi="Times New Roman" w:cs="Times New Roman"/>
                <w:sz w:val="24"/>
                <w:szCs w:val="24"/>
                <w:lang w:val="en-US"/>
              </w:rPr>
              <w:t>008</w:t>
            </w:r>
            <w:r w:rsidRPr="00F6065E">
              <w:rPr>
                <w:rFonts w:ascii="Times New Roman" w:hAnsi="Times New Roman" w:cs="Times New Roman"/>
                <w:sz w:val="24"/>
                <w:szCs w:val="24"/>
              </w:rPr>
              <w:t>,</w:t>
            </w:r>
            <w:r w:rsidRPr="00F6065E">
              <w:rPr>
                <w:rFonts w:ascii="Times New Roman" w:hAnsi="Times New Roman" w:cs="Times New Roman"/>
                <w:sz w:val="24"/>
                <w:szCs w:val="24"/>
                <w:lang w:val="en-US"/>
              </w:rPr>
              <w:t>81</w:t>
            </w:r>
            <w:r w:rsidRPr="00F6065E">
              <w:rPr>
                <w:rFonts w:ascii="Times New Roman" w:hAnsi="Times New Roman" w:cs="Times New Roman"/>
                <w:sz w:val="24"/>
                <w:szCs w:val="24"/>
              </w:rPr>
              <w:t xml:space="preserve"> </w:t>
            </w:r>
            <w:r w:rsidRPr="00F6065E">
              <w:rPr>
                <w:rFonts w:ascii="Times New Roman" w:hAnsi="Times New Roman" w:cs="Times New Roman"/>
                <w:sz w:val="24"/>
                <w:szCs w:val="24"/>
                <w:lang w:val="en-US"/>
              </w:rPr>
              <w:t>EUR</w:t>
            </w:r>
          </w:p>
        </w:tc>
      </w:tr>
      <w:tr w:rsidR="00EC3DC4" w:rsidRPr="00F6065E" w14:paraId="5F264425" w14:textId="77777777" w:rsidTr="00EC3DC4">
        <w:trPr>
          <w:trHeight w:val="20"/>
        </w:trPr>
        <w:tc>
          <w:tcPr>
            <w:tcW w:w="2155" w:type="dxa"/>
            <w:shd w:val="clear" w:color="auto" w:fill="D9D9D9"/>
          </w:tcPr>
          <w:p w14:paraId="5914D4F6"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Валута на кредита</w:t>
            </w:r>
          </w:p>
        </w:tc>
        <w:tc>
          <w:tcPr>
            <w:tcW w:w="6697" w:type="dxa"/>
            <w:shd w:val="clear" w:color="auto" w:fill="D9D9D9"/>
          </w:tcPr>
          <w:p w14:paraId="0F3AD5BC" w14:textId="77777777" w:rsidR="00EC3DC4" w:rsidRPr="00F6065E" w:rsidRDefault="00EC3DC4" w:rsidP="00EC3DC4">
            <w:pPr>
              <w:spacing w:after="0" w:line="240" w:lineRule="auto"/>
              <w:jc w:val="both"/>
              <w:rPr>
                <w:rFonts w:ascii="Times New Roman" w:hAnsi="Times New Roman" w:cs="Times New Roman"/>
                <w:sz w:val="24"/>
                <w:szCs w:val="24"/>
                <w:lang w:val="en-US"/>
              </w:rPr>
            </w:pPr>
            <w:r w:rsidRPr="00F6065E">
              <w:rPr>
                <w:rFonts w:ascii="Times New Roman" w:hAnsi="Times New Roman" w:cs="Times New Roman"/>
                <w:sz w:val="24"/>
                <w:szCs w:val="24"/>
                <w:lang w:val="en-US"/>
              </w:rPr>
              <w:t>EUR</w:t>
            </w:r>
          </w:p>
        </w:tc>
      </w:tr>
      <w:tr w:rsidR="00EC3DC4" w:rsidRPr="00F6065E" w14:paraId="54234897" w14:textId="77777777" w:rsidTr="00EC3DC4">
        <w:trPr>
          <w:trHeight w:val="20"/>
        </w:trPr>
        <w:tc>
          <w:tcPr>
            <w:tcW w:w="2155" w:type="dxa"/>
            <w:shd w:val="clear" w:color="auto" w:fill="D9D9D9"/>
          </w:tcPr>
          <w:p w14:paraId="5A1117C8"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 xml:space="preserve">Тип на кредита: </w:t>
            </w:r>
          </w:p>
        </w:tc>
        <w:tc>
          <w:tcPr>
            <w:tcW w:w="6697" w:type="dxa"/>
            <w:shd w:val="clear" w:color="auto" w:fill="D9D9D9"/>
          </w:tcPr>
          <w:p w14:paraId="5CCA336A" w14:textId="77777777" w:rsidR="00EC3DC4" w:rsidRPr="00F6065E" w:rsidRDefault="00EC3DC4" w:rsidP="00EC3DC4">
            <w:pPr>
              <w:spacing w:after="0" w:line="240" w:lineRule="auto"/>
              <w:jc w:val="both"/>
              <w:rPr>
                <w:rFonts w:ascii="Times New Roman" w:hAnsi="Times New Roman" w:cs="Times New Roman"/>
                <w:color w:val="FFFFFF"/>
                <w:sz w:val="24"/>
                <w:szCs w:val="24"/>
              </w:rPr>
            </w:pPr>
            <w:r w:rsidRPr="00F6065E">
              <w:rPr>
                <w:rFonts w:ascii="Times New Roman" w:hAnsi="Times New Roman" w:cs="Times New Roman"/>
                <w:sz w:val="24"/>
                <w:szCs w:val="24"/>
              </w:rPr>
              <w:t>ИНВЕСТИЦИОНЕН КРЕДИТ</w:t>
            </w:r>
          </w:p>
        </w:tc>
      </w:tr>
      <w:tr w:rsidR="00EC3DC4" w:rsidRPr="00F6065E" w14:paraId="1CB40289" w14:textId="77777777" w:rsidTr="00EC3DC4">
        <w:trPr>
          <w:trHeight w:val="20"/>
        </w:trPr>
        <w:tc>
          <w:tcPr>
            <w:tcW w:w="2155" w:type="dxa"/>
          </w:tcPr>
          <w:p w14:paraId="68A4B5F3"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Самоучастие</w:t>
            </w:r>
          </w:p>
        </w:tc>
        <w:tc>
          <w:tcPr>
            <w:tcW w:w="6697" w:type="dxa"/>
          </w:tcPr>
          <w:p w14:paraId="11E5171A"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До 10 %</w:t>
            </w:r>
          </w:p>
        </w:tc>
      </w:tr>
      <w:tr w:rsidR="00EC3DC4" w:rsidRPr="00F6065E" w14:paraId="1AE676C0" w14:textId="77777777" w:rsidTr="00EC3DC4">
        <w:trPr>
          <w:trHeight w:val="20"/>
        </w:trPr>
        <w:tc>
          <w:tcPr>
            <w:tcW w:w="2155" w:type="dxa"/>
          </w:tcPr>
          <w:p w14:paraId="40D1FD30"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Цел на кредита</w:t>
            </w:r>
          </w:p>
        </w:tc>
        <w:tc>
          <w:tcPr>
            <w:tcW w:w="6697" w:type="dxa"/>
          </w:tcPr>
          <w:p w14:paraId="52EAF5D9"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Закупуване, доставка и въвеждане в експлоатация на 2 (два) електробуса и зарядни станции за тях</w:t>
            </w:r>
          </w:p>
        </w:tc>
      </w:tr>
      <w:tr w:rsidR="00EC3DC4" w:rsidRPr="00F6065E" w14:paraId="39FFF86A" w14:textId="77777777" w:rsidTr="00EC3DC4">
        <w:trPr>
          <w:trHeight w:val="20"/>
        </w:trPr>
        <w:tc>
          <w:tcPr>
            <w:tcW w:w="2155" w:type="dxa"/>
          </w:tcPr>
          <w:p w14:paraId="16667354"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Усвояване</w:t>
            </w:r>
          </w:p>
        </w:tc>
        <w:tc>
          <w:tcPr>
            <w:tcW w:w="6697" w:type="dxa"/>
          </w:tcPr>
          <w:p w14:paraId="73630D3E"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 xml:space="preserve">Усвояването на средствата ще се извършва след провеждане на обществена поръчка съгласно ЗОП и срещу представен сключен договор в изпълнение на обществената поръчка </w:t>
            </w:r>
          </w:p>
        </w:tc>
      </w:tr>
      <w:tr w:rsidR="00EC3DC4" w:rsidRPr="00F6065E" w14:paraId="53614F9D" w14:textId="77777777" w:rsidTr="00EC3DC4">
        <w:trPr>
          <w:trHeight w:val="20"/>
        </w:trPr>
        <w:tc>
          <w:tcPr>
            <w:tcW w:w="2155" w:type="dxa"/>
          </w:tcPr>
          <w:p w14:paraId="2BE9BBC6"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Срок за усвояване</w:t>
            </w:r>
          </w:p>
        </w:tc>
        <w:tc>
          <w:tcPr>
            <w:tcW w:w="6697" w:type="dxa"/>
          </w:tcPr>
          <w:p w14:paraId="40D5566C"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До 36 месеца</w:t>
            </w:r>
          </w:p>
        </w:tc>
      </w:tr>
      <w:tr w:rsidR="00EC3DC4" w:rsidRPr="00F6065E" w14:paraId="7DD7E246" w14:textId="77777777" w:rsidTr="00EC3DC4">
        <w:trPr>
          <w:trHeight w:val="20"/>
        </w:trPr>
        <w:tc>
          <w:tcPr>
            <w:tcW w:w="2155" w:type="dxa"/>
          </w:tcPr>
          <w:p w14:paraId="573826D4"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Срок за погасяване и погасителен план</w:t>
            </w:r>
          </w:p>
        </w:tc>
        <w:tc>
          <w:tcPr>
            <w:tcW w:w="6697" w:type="dxa"/>
          </w:tcPr>
          <w:p w14:paraId="20368954"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Гратисен период – до 42 месеца или до получаване на субсидията по проекта, което от двете настъпи първо</w:t>
            </w:r>
          </w:p>
          <w:p w14:paraId="673F2E16"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Еднократна погасителна вноска – субсидия по проекта в размер до 815</w:t>
            </w:r>
            <w:r>
              <w:rPr>
                <w:rFonts w:ascii="Times New Roman" w:hAnsi="Times New Roman" w:cs="Times New Roman"/>
                <w:sz w:val="24"/>
                <w:szCs w:val="24"/>
              </w:rPr>
              <w:t xml:space="preserve"> </w:t>
            </w:r>
            <w:r w:rsidRPr="00F6065E">
              <w:rPr>
                <w:rFonts w:ascii="Times New Roman" w:hAnsi="Times New Roman" w:cs="Times New Roman"/>
                <w:sz w:val="24"/>
                <w:szCs w:val="24"/>
              </w:rPr>
              <w:t xml:space="preserve">008.81  </w:t>
            </w:r>
            <w:r w:rsidRPr="00F6065E">
              <w:rPr>
                <w:rFonts w:ascii="Times New Roman" w:hAnsi="Times New Roman" w:cs="Times New Roman"/>
                <w:sz w:val="24"/>
                <w:szCs w:val="24"/>
                <w:lang w:val="en-US"/>
              </w:rPr>
              <w:t>EUR</w:t>
            </w:r>
            <w:r w:rsidRPr="00F6065E">
              <w:rPr>
                <w:rFonts w:ascii="Times New Roman" w:hAnsi="Times New Roman" w:cs="Times New Roman"/>
                <w:sz w:val="24"/>
                <w:szCs w:val="24"/>
              </w:rPr>
              <w:t>.</w:t>
            </w:r>
          </w:p>
        </w:tc>
      </w:tr>
      <w:tr w:rsidR="00EC3DC4" w:rsidRPr="00F6065E" w14:paraId="23261D55" w14:textId="77777777" w:rsidTr="00EC3DC4">
        <w:trPr>
          <w:trHeight w:val="20"/>
        </w:trPr>
        <w:tc>
          <w:tcPr>
            <w:tcW w:w="2155" w:type="dxa"/>
          </w:tcPr>
          <w:p w14:paraId="5E1080ED"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Лихви, такси и комисионни</w:t>
            </w:r>
          </w:p>
        </w:tc>
        <w:tc>
          <w:tcPr>
            <w:tcW w:w="6697" w:type="dxa"/>
          </w:tcPr>
          <w:p w14:paraId="3A2EFAB6" w14:textId="77777777" w:rsidR="00EC3DC4" w:rsidRPr="00F6065E" w:rsidRDefault="00EC3DC4" w:rsidP="00EC3DC4">
            <w:pPr>
              <w:pStyle w:val="a3"/>
              <w:numPr>
                <w:ilvl w:val="0"/>
                <w:numId w:val="7"/>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1</w:t>
            </w:r>
            <w:r w:rsidRPr="00F6065E">
              <w:rPr>
                <w:rFonts w:ascii="Times New Roman" w:hAnsi="Times New Roman" w:cs="Times New Roman"/>
                <w:sz w:val="24"/>
                <w:szCs w:val="24"/>
                <w:lang w:val="en-US"/>
              </w:rPr>
              <w:t xml:space="preserve">M EURIBOR + </w:t>
            </w:r>
            <w:r w:rsidRPr="00F6065E">
              <w:rPr>
                <w:rFonts w:ascii="Times New Roman" w:hAnsi="Times New Roman" w:cs="Times New Roman"/>
                <w:sz w:val="24"/>
                <w:szCs w:val="24"/>
              </w:rPr>
              <w:t xml:space="preserve">3,25 </w:t>
            </w:r>
            <w:r w:rsidRPr="00F6065E">
              <w:rPr>
                <w:rFonts w:ascii="Times New Roman" w:hAnsi="Times New Roman" w:cs="Times New Roman"/>
                <w:sz w:val="24"/>
                <w:szCs w:val="24"/>
                <w:lang w:val="en-US"/>
              </w:rPr>
              <w:t>%</w:t>
            </w:r>
            <w:r w:rsidRPr="00F6065E">
              <w:rPr>
                <w:rFonts w:ascii="Times New Roman" w:hAnsi="Times New Roman" w:cs="Times New Roman"/>
                <w:sz w:val="24"/>
                <w:szCs w:val="24"/>
              </w:rPr>
              <w:t>, минимум 3,95 %</w:t>
            </w:r>
          </w:p>
          <w:p w14:paraId="3754E033" w14:textId="77777777" w:rsidR="00EC3DC4" w:rsidRPr="00F6065E" w:rsidRDefault="00EC3DC4" w:rsidP="00EC3DC4">
            <w:pPr>
              <w:pStyle w:val="a3"/>
              <w:numPr>
                <w:ilvl w:val="0"/>
                <w:numId w:val="7"/>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Годишна такса управление – до 0,5 %</w:t>
            </w:r>
          </w:p>
          <w:p w14:paraId="4E29D453" w14:textId="77777777" w:rsidR="00EC3DC4" w:rsidRPr="00F6065E" w:rsidRDefault="00EC3DC4" w:rsidP="00EC3DC4">
            <w:pPr>
              <w:pStyle w:val="a3"/>
              <w:numPr>
                <w:ilvl w:val="0"/>
                <w:numId w:val="7"/>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Такса ангажимент – до 0,5 % годишно през срока на усвояване</w:t>
            </w:r>
          </w:p>
          <w:p w14:paraId="35C35F27" w14:textId="77777777" w:rsidR="00EC3DC4" w:rsidRPr="00F6065E" w:rsidRDefault="00EC3DC4" w:rsidP="00EC3DC4">
            <w:pPr>
              <w:pStyle w:val="a3"/>
              <w:numPr>
                <w:ilvl w:val="0"/>
                <w:numId w:val="7"/>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Всички останали такси - Съгласно тарифата на Банката</w:t>
            </w:r>
          </w:p>
        </w:tc>
      </w:tr>
      <w:tr w:rsidR="00EC3DC4" w:rsidRPr="00F6065E" w14:paraId="21C9E96C" w14:textId="77777777" w:rsidTr="00EC3DC4">
        <w:trPr>
          <w:trHeight w:val="20"/>
        </w:trPr>
        <w:tc>
          <w:tcPr>
            <w:tcW w:w="2155" w:type="dxa"/>
          </w:tcPr>
          <w:p w14:paraId="08400845"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Обезпечение</w:t>
            </w:r>
          </w:p>
        </w:tc>
        <w:tc>
          <w:tcPr>
            <w:tcW w:w="6697" w:type="dxa"/>
          </w:tcPr>
          <w:p w14:paraId="1B89EFFF" w14:textId="77777777" w:rsidR="00EC3DC4" w:rsidRPr="00F6065E" w:rsidRDefault="00EC3DC4" w:rsidP="00EC3DC4">
            <w:pPr>
              <w:pStyle w:val="a3"/>
              <w:numPr>
                <w:ilvl w:val="0"/>
                <w:numId w:val="3"/>
              </w:numPr>
              <w:spacing w:after="0" w:line="240" w:lineRule="auto"/>
              <w:ind w:left="314" w:hanging="342"/>
              <w:jc w:val="both"/>
              <w:rPr>
                <w:rFonts w:ascii="Times New Roman" w:hAnsi="Times New Roman" w:cs="Times New Roman"/>
                <w:sz w:val="24"/>
                <w:szCs w:val="24"/>
              </w:rPr>
            </w:pPr>
            <w:r w:rsidRPr="00F6065E">
              <w:rPr>
                <w:rFonts w:ascii="Times New Roman" w:hAnsi="Times New Roman" w:cs="Times New Roman"/>
                <w:sz w:val="24"/>
                <w:szCs w:val="24"/>
              </w:rPr>
              <w:t xml:space="preserve">Първи по ред залог на </w:t>
            </w:r>
            <w:proofErr w:type="spellStart"/>
            <w:r w:rsidRPr="00F6065E">
              <w:rPr>
                <w:rFonts w:ascii="Times New Roman" w:hAnsi="Times New Roman" w:cs="Times New Roman"/>
                <w:sz w:val="24"/>
                <w:szCs w:val="24"/>
              </w:rPr>
              <w:t>новозакупените</w:t>
            </w:r>
            <w:proofErr w:type="spellEnd"/>
            <w:r w:rsidRPr="00F6065E">
              <w:rPr>
                <w:rFonts w:ascii="Times New Roman" w:hAnsi="Times New Roman" w:cs="Times New Roman"/>
                <w:sz w:val="24"/>
                <w:szCs w:val="24"/>
              </w:rPr>
              <w:t xml:space="preserve"> активи в ЦРОЗ</w:t>
            </w:r>
          </w:p>
          <w:p w14:paraId="15C8D491" w14:textId="77777777" w:rsidR="00EC3DC4" w:rsidRPr="00F6065E" w:rsidRDefault="00EC3DC4" w:rsidP="00EC3DC4">
            <w:pPr>
              <w:pStyle w:val="a3"/>
              <w:numPr>
                <w:ilvl w:val="0"/>
                <w:numId w:val="3"/>
              </w:numPr>
              <w:spacing w:after="0" w:line="240" w:lineRule="auto"/>
              <w:ind w:left="314" w:hanging="342"/>
              <w:jc w:val="both"/>
              <w:rPr>
                <w:rFonts w:ascii="Times New Roman" w:hAnsi="Times New Roman" w:cs="Times New Roman"/>
                <w:sz w:val="24"/>
                <w:szCs w:val="24"/>
              </w:rPr>
            </w:pPr>
            <w:r w:rsidRPr="00F6065E">
              <w:rPr>
                <w:rFonts w:ascii="Times New Roman" w:hAnsi="Times New Roman" w:cs="Times New Roman"/>
                <w:sz w:val="24"/>
                <w:szCs w:val="24"/>
              </w:rPr>
              <w:t>Особен залог (Залог по ЗДФО) на сметките на Общински Транспорт Русе ЕАД</w:t>
            </w:r>
          </w:p>
          <w:p w14:paraId="548F8ABA" w14:textId="77777777" w:rsidR="00EC3DC4" w:rsidRPr="00F6065E" w:rsidRDefault="00EC3DC4" w:rsidP="00EC3DC4">
            <w:pPr>
              <w:pStyle w:val="a3"/>
              <w:numPr>
                <w:ilvl w:val="0"/>
                <w:numId w:val="3"/>
              </w:numPr>
              <w:spacing w:after="0" w:line="240" w:lineRule="auto"/>
              <w:ind w:left="314" w:hanging="342"/>
              <w:jc w:val="both"/>
              <w:rPr>
                <w:rFonts w:ascii="Times New Roman" w:hAnsi="Times New Roman" w:cs="Times New Roman"/>
                <w:sz w:val="24"/>
                <w:szCs w:val="24"/>
              </w:rPr>
            </w:pPr>
            <w:r w:rsidRPr="00F6065E">
              <w:rPr>
                <w:rFonts w:ascii="Times New Roman" w:hAnsi="Times New Roman" w:cs="Times New Roman"/>
                <w:sz w:val="24"/>
                <w:szCs w:val="24"/>
              </w:rPr>
              <w:t>Залог на вземане – субсидията по програмата в размер на до 815</w:t>
            </w:r>
            <w:r>
              <w:rPr>
                <w:rFonts w:ascii="Times New Roman" w:hAnsi="Times New Roman" w:cs="Times New Roman"/>
                <w:sz w:val="24"/>
                <w:szCs w:val="24"/>
              </w:rPr>
              <w:t xml:space="preserve"> </w:t>
            </w:r>
            <w:r w:rsidRPr="00F6065E">
              <w:rPr>
                <w:rFonts w:ascii="Times New Roman" w:hAnsi="Times New Roman" w:cs="Times New Roman"/>
                <w:sz w:val="24"/>
                <w:szCs w:val="24"/>
              </w:rPr>
              <w:t xml:space="preserve">008.81 </w:t>
            </w:r>
            <w:r w:rsidRPr="00F6065E">
              <w:rPr>
                <w:rFonts w:ascii="Times New Roman" w:hAnsi="Times New Roman" w:cs="Times New Roman"/>
                <w:sz w:val="24"/>
                <w:szCs w:val="24"/>
                <w:lang w:val="en-US"/>
              </w:rPr>
              <w:t>EUR</w:t>
            </w:r>
            <w:r w:rsidRPr="00F6065E">
              <w:rPr>
                <w:rFonts w:ascii="Times New Roman" w:hAnsi="Times New Roman" w:cs="Times New Roman"/>
                <w:sz w:val="24"/>
                <w:szCs w:val="24"/>
              </w:rPr>
              <w:t>.</w:t>
            </w:r>
          </w:p>
        </w:tc>
      </w:tr>
      <w:tr w:rsidR="00EC3DC4" w:rsidRPr="00F6065E" w14:paraId="0F6E10B8" w14:textId="77777777" w:rsidTr="00EC3DC4">
        <w:trPr>
          <w:trHeight w:val="20"/>
        </w:trPr>
        <w:tc>
          <w:tcPr>
            <w:tcW w:w="2155" w:type="dxa"/>
          </w:tcPr>
          <w:p w14:paraId="5A0CA4A2"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Допълнителни условия</w:t>
            </w:r>
          </w:p>
        </w:tc>
        <w:tc>
          <w:tcPr>
            <w:tcW w:w="6697" w:type="dxa"/>
          </w:tcPr>
          <w:p w14:paraId="3214B0DF" w14:textId="77777777" w:rsidR="00EC3DC4" w:rsidRPr="00F6065E" w:rsidRDefault="00EC3DC4" w:rsidP="00EC3DC4">
            <w:pPr>
              <w:pStyle w:val="a3"/>
              <w:numPr>
                <w:ilvl w:val="0"/>
                <w:numId w:val="4"/>
              </w:num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Насочване на пропорционален на ползваното финансиране оборот през банката.</w:t>
            </w:r>
          </w:p>
          <w:p w14:paraId="5ED22291" w14:textId="77777777" w:rsidR="00EC3DC4" w:rsidRPr="00F6065E" w:rsidRDefault="00EC3DC4" w:rsidP="00EC3DC4">
            <w:pPr>
              <w:pStyle w:val="a3"/>
              <w:numPr>
                <w:ilvl w:val="0"/>
                <w:numId w:val="4"/>
              </w:num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Насочване обслужване на заплати на новоназначени служители.</w:t>
            </w:r>
          </w:p>
          <w:p w14:paraId="3E85006C" w14:textId="77777777" w:rsidR="00EC3DC4" w:rsidRPr="00F6065E" w:rsidRDefault="00EC3DC4" w:rsidP="00EC3DC4">
            <w:pPr>
              <w:pStyle w:val="a3"/>
              <w:numPr>
                <w:ilvl w:val="0"/>
                <w:numId w:val="4"/>
              </w:num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Застраховка на закупеното оборудване (всички рискове) за сметка на кредитополучателя в застраховател, съгласуван с банката-кредитор.</w:t>
            </w:r>
          </w:p>
        </w:tc>
      </w:tr>
    </w:tbl>
    <w:p w14:paraId="25C035B0" w14:textId="77777777" w:rsidR="00EC3DC4" w:rsidRDefault="006D39AA" w:rsidP="007B0D8E">
      <w:pPr>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en-US"/>
        </w:rPr>
        <w:t>4.</w:t>
      </w:r>
      <w:r w:rsidR="00FE2D39" w:rsidRPr="006D39AA">
        <w:rPr>
          <w:rFonts w:ascii="Times New Roman" w:hAnsi="Times New Roman" w:cs="Times New Roman"/>
          <w:sz w:val="24"/>
          <w:szCs w:val="24"/>
        </w:rPr>
        <w:t>Дава съгласие Общински Транспорт Русе ЕАД</w:t>
      </w:r>
      <w:r w:rsidR="00EC3DC4">
        <w:rPr>
          <w:rFonts w:ascii="Times New Roman" w:hAnsi="Times New Roman" w:cs="Times New Roman"/>
          <w:sz w:val="24"/>
          <w:szCs w:val="24"/>
        </w:rPr>
        <w:t>, ЕИК 117690845,</w:t>
      </w:r>
      <w:r w:rsidR="00FE2D39" w:rsidRPr="006D39AA">
        <w:rPr>
          <w:rFonts w:ascii="Times New Roman" w:hAnsi="Times New Roman" w:cs="Times New Roman"/>
          <w:sz w:val="24"/>
          <w:szCs w:val="24"/>
        </w:rPr>
        <w:t xml:space="preserve"> да </w:t>
      </w:r>
      <w:r w:rsidR="0031183D" w:rsidRPr="006D39AA">
        <w:rPr>
          <w:rFonts w:ascii="Times New Roman" w:hAnsi="Times New Roman" w:cs="Times New Roman"/>
          <w:sz w:val="24"/>
          <w:szCs w:val="24"/>
        </w:rPr>
        <w:t>поеме</w:t>
      </w:r>
      <w:r w:rsidR="00FE2D39" w:rsidRPr="006D39AA">
        <w:rPr>
          <w:rFonts w:ascii="Times New Roman" w:hAnsi="Times New Roman" w:cs="Times New Roman"/>
          <w:sz w:val="24"/>
          <w:szCs w:val="24"/>
        </w:rPr>
        <w:t xml:space="preserve"> оборотен кредит в размер до </w:t>
      </w:r>
      <w:r w:rsidR="003B3F6E" w:rsidRPr="006D39AA">
        <w:rPr>
          <w:rFonts w:ascii="Times New Roman" w:hAnsi="Times New Roman" w:cs="Times New Roman"/>
          <w:sz w:val="24"/>
          <w:szCs w:val="24"/>
        </w:rPr>
        <w:t xml:space="preserve">132 935,89 EUR </w:t>
      </w:r>
      <w:r w:rsidR="00FE2D39" w:rsidRPr="006D39AA">
        <w:rPr>
          <w:rFonts w:ascii="Times New Roman" w:hAnsi="Times New Roman" w:cs="Times New Roman"/>
          <w:sz w:val="24"/>
          <w:szCs w:val="24"/>
        </w:rPr>
        <w:t>(</w:t>
      </w:r>
      <w:r w:rsidR="003B3F6E" w:rsidRPr="006D39AA">
        <w:rPr>
          <w:rFonts w:ascii="Times New Roman" w:hAnsi="Times New Roman" w:cs="Times New Roman"/>
          <w:sz w:val="24"/>
          <w:szCs w:val="24"/>
        </w:rPr>
        <w:t xml:space="preserve">сто тридесет и две хиляди деветстотин тридесет и пет евро и осемдесет и девет </w:t>
      </w:r>
      <w:r w:rsidR="00EC3DC4">
        <w:rPr>
          <w:rFonts w:ascii="Times New Roman" w:hAnsi="Times New Roman" w:cs="Times New Roman"/>
          <w:sz w:val="24"/>
          <w:szCs w:val="24"/>
        </w:rPr>
        <w:t>евро</w:t>
      </w:r>
      <w:r w:rsidR="003B3F6E" w:rsidRPr="006D39AA">
        <w:rPr>
          <w:rFonts w:ascii="Times New Roman" w:hAnsi="Times New Roman" w:cs="Times New Roman"/>
          <w:sz w:val="24"/>
          <w:szCs w:val="24"/>
        </w:rPr>
        <w:t>цента</w:t>
      </w:r>
      <w:r w:rsidR="00FE2D39" w:rsidRPr="006D39AA">
        <w:rPr>
          <w:rFonts w:ascii="Times New Roman" w:hAnsi="Times New Roman" w:cs="Times New Roman"/>
          <w:sz w:val="24"/>
          <w:szCs w:val="24"/>
        </w:rPr>
        <w:t>)</w:t>
      </w:r>
      <w:r w:rsidR="0031183D" w:rsidRPr="006D39AA">
        <w:rPr>
          <w:rFonts w:ascii="Times New Roman" w:hAnsi="Times New Roman" w:cs="Times New Roman"/>
          <w:sz w:val="24"/>
          <w:szCs w:val="24"/>
        </w:rPr>
        <w:t>, предназначен за финансиране на ДДС по</w:t>
      </w:r>
      <w:r w:rsidR="00FE2D39" w:rsidRPr="006D39AA">
        <w:rPr>
          <w:rFonts w:ascii="Times New Roman" w:hAnsi="Times New Roman" w:cs="Times New Roman"/>
          <w:sz w:val="24"/>
          <w:szCs w:val="24"/>
        </w:rPr>
        <w:t xml:space="preserve"> изпълнение на проект </w:t>
      </w:r>
      <w:r w:rsidR="003B3F6E" w:rsidRPr="006D39AA">
        <w:rPr>
          <w:rFonts w:ascii="Times New Roman" w:hAnsi="Times New Roman" w:cs="Times New Roman"/>
          <w:sz w:val="24"/>
          <w:szCs w:val="24"/>
        </w:rPr>
        <w:t>BG16FFPR003-2.002-0034 „Прилагане на интегриран териториален подход за сътрудничество и развитие чрез партньорство между Община Русе-Община Сливо поле и Общински транспорт Русе ЕАД“</w:t>
      </w:r>
      <w:r w:rsidR="00FE2D39" w:rsidRPr="006D39AA">
        <w:rPr>
          <w:rFonts w:ascii="Times New Roman" w:hAnsi="Times New Roman" w:cs="Times New Roman"/>
          <w:sz w:val="24"/>
          <w:szCs w:val="24"/>
        </w:rPr>
        <w:t>,</w:t>
      </w:r>
      <w:r w:rsidR="003B3F6E" w:rsidRPr="006D39AA">
        <w:rPr>
          <w:rFonts w:ascii="Times New Roman" w:hAnsi="Times New Roman" w:cs="Times New Roman"/>
          <w:sz w:val="24"/>
          <w:szCs w:val="24"/>
        </w:rPr>
        <w:t xml:space="preserve"> по</w:t>
      </w:r>
      <w:r w:rsidR="00FE2D39" w:rsidRPr="006D39AA">
        <w:rPr>
          <w:rFonts w:ascii="Times New Roman" w:hAnsi="Times New Roman" w:cs="Times New Roman"/>
          <w:sz w:val="24"/>
          <w:szCs w:val="24"/>
        </w:rPr>
        <w:t xml:space="preserve"> оперативна програма „Развитие на регионите</w:t>
      </w:r>
      <w:r w:rsidR="00B06753" w:rsidRPr="006D39AA">
        <w:rPr>
          <w:rFonts w:ascii="Times New Roman" w:hAnsi="Times New Roman" w:cs="Times New Roman"/>
          <w:sz w:val="24"/>
          <w:szCs w:val="24"/>
        </w:rPr>
        <w:t>“</w:t>
      </w:r>
      <w:r w:rsidR="00FE2D39" w:rsidRPr="006D39AA">
        <w:rPr>
          <w:rFonts w:ascii="Times New Roman" w:hAnsi="Times New Roman" w:cs="Times New Roman"/>
          <w:sz w:val="24"/>
          <w:szCs w:val="24"/>
        </w:rPr>
        <w:t xml:space="preserve"> 2021 -2027 г., съфинансирана от Европейския съюз чрез Европейските структурни и инвестиционни фондове и Кохезионен фонд</w:t>
      </w:r>
      <w:r w:rsidR="0031183D" w:rsidRPr="006D39AA">
        <w:rPr>
          <w:rFonts w:ascii="Times New Roman" w:hAnsi="Times New Roman" w:cs="Times New Roman"/>
          <w:sz w:val="24"/>
          <w:szCs w:val="24"/>
        </w:rPr>
        <w:t>,</w:t>
      </w:r>
      <w:r w:rsidR="00EC3DC4">
        <w:rPr>
          <w:rFonts w:ascii="Times New Roman" w:hAnsi="Times New Roman" w:cs="Times New Roman"/>
          <w:sz w:val="24"/>
          <w:szCs w:val="24"/>
        </w:rPr>
        <w:t xml:space="preserve"> при следните условия:</w:t>
      </w:r>
    </w:p>
    <w:tbl>
      <w:tblPr>
        <w:tblW w:w="8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6697"/>
      </w:tblGrid>
      <w:tr w:rsidR="00EC3DC4" w:rsidRPr="00F6065E" w14:paraId="20AE4A52" w14:textId="77777777" w:rsidTr="00EC3DC4">
        <w:trPr>
          <w:trHeight w:val="20"/>
        </w:trPr>
        <w:tc>
          <w:tcPr>
            <w:tcW w:w="2155" w:type="dxa"/>
            <w:shd w:val="clear" w:color="auto" w:fill="D9D9D9"/>
          </w:tcPr>
          <w:p w14:paraId="2BCF1F69" w14:textId="77777777" w:rsidR="00EC3DC4" w:rsidRPr="00F6065E" w:rsidRDefault="00EC3DC4" w:rsidP="00EC3DC4">
            <w:pPr>
              <w:spacing w:after="0" w:line="240" w:lineRule="auto"/>
              <w:jc w:val="both"/>
              <w:rPr>
                <w:rFonts w:ascii="Times New Roman" w:hAnsi="Times New Roman" w:cs="Times New Roman"/>
                <w:b/>
                <w:sz w:val="24"/>
                <w:szCs w:val="24"/>
                <w:lang w:val="en-US"/>
              </w:rPr>
            </w:pPr>
            <w:r w:rsidRPr="00F6065E">
              <w:rPr>
                <w:rFonts w:ascii="Times New Roman" w:hAnsi="Times New Roman" w:cs="Times New Roman"/>
                <w:b/>
                <w:sz w:val="24"/>
                <w:szCs w:val="24"/>
              </w:rPr>
              <w:t>Размер:</w:t>
            </w:r>
          </w:p>
        </w:tc>
        <w:tc>
          <w:tcPr>
            <w:tcW w:w="6697" w:type="dxa"/>
            <w:shd w:val="clear" w:color="auto" w:fill="D9D9D9"/>
          </w:tcPr>
          <w:p w14:paraId="43F4C820"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До 132 935,89 EUR</w:t>
            </w:r>
          </w:p>
        </w:tc>
      </w:tr>
      <w:tr w:rsidR="00EC3DC4" w:rsidRPr="00F6065E" w14:paraId="08A98E69" w14:textId="77777777" w:rsidTr="00EC3DC4">
        <w:trPr>
          <w:trHeight w:val="20"/>
        </w:trPr>
        <w:tc>
          <w:tcPr>
            <w:tcW w:w="2155" w:type="dxa"/>
            <w:shd w:val="clear" w:color="auto" w:fill="D9D9D9"/>
          </w:tcPr>
          <w:p w14:paraId="5965E555"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Валута на кредита</w:t>
            </w:r>
          </w:p>
        </w:tc>
        <w:tc>
          <w:tcPr>
            <w:tcW w:w="6697" w:type="dxa"/>
            <w:shd w:val="clear" w:color="auto" w:fill="D9D9D9"/>
          </w:tcPr>
          <w:p w14:paraId="351BDAE7" w14:textId="77777777" w:rsidR="00EC3DC4" w:rsidRPr="00F6065E" w:rsidRDefault="00EC3DC4" w:rsidP="00EC3DC4">
            <w:pPr>
              <w:spacing w:after="0" w:line="240" w:lineRule="auto"/>
              <w:jc w:val="both"/>
              <w:rPr>
                <w:rFonts w:ascii="Times New Roman" w:hAnsi="Times New Roman" w:cs="Times New Roman"/>
                <w:sz w:val="24"/>
                <w:szCs w:val="24"/>
                <w:lang w:val="en-US"/>
              </w:rPr>
            </w:pPr>
            <w:r w:rsidRPr="00F6065E">
              <w:rPr>
                <w:rFonts w:ascii="Times New Roman" w:hAnsi="Times New Roman" w:cs="Times New Roman"/>
                <w:sz w:val="24"/>
                <w:szCs w:val="24"/>
                <w:lang w:val="en-US"/>
              </w:rPr>
              <w:t>EUR</w:t>
            </w:r>
          </w:p>
        </w:tc>
      </w:tr>
      <w:tr w:rsidR="00EC3DC4" w:rsidRPr="00F6065E" w14:paraId="5D34C261" w14:textId="77777777" w:rsidTr="00EC3DC4">
        <w:trPr>
          <w:trHeight w:val="20"/>
        </w:trPr>
        <w:tc>
          <w:tcPr>
            <w:tcW w:w="2155" w:type="dxa"/>
            <w:shd w:val="clear" w:color="auto" w:fill="D9D9D9"/>
          </w:tcPr>
          <w:p w14:paraId="6BC9185A"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lastRenderedPageBreak/>
              <w:t xml:space="preserve">Тип на кредита: </w:t>
            </w:r>
          </w:p>
        </w:tc>
        <w:tc>
          <w:tcPr>
            <w:tcW w:w="6697" w:type="dxa"/>
            <w:shd w:val="clear" w:color="auto" w:fill="D9D9D9"/>
          </w:tcPr>
          <w:p w14:paraId="1CB8161B" w14:textId="77777777" w:rsidR="00EC3DC4" w:rsidRPr="00F6065E" w:rsidRDefault="00EC3DC4" w:rsidP="00EC3DC4">
            <w:pPr>
              <w:spacing w:after="0" w:line="240" w:lineRule="auto"/>
              <w:jc w:val="both"/>
              <w:rPr>
                <w:rFonts w:ascii="Times New Roman" w:hAnsi="Times New Roman" w:cs="Times New Roman"/>
                <w:color w:val="FFFFFF"/>
                <w:sz w:val="24"/>
                <w:szCs w:val="24"/>
              </w:rPr>
            </w:pPr>
            <w:r w:rsidRPr="00F6065E">
              <w:rPr>
                <w:rFonts w:ascii="Times New Roman" w:hAnsi="Times New Roman" w:cs="Times New Roman"/>
                <w:sz w:val="24"/>
                <w:szCs w:val="24"/>
              </w:rPr>
              <w:t>Овърдрафт</w:t>
            </w:r>
            <w:r w:rsidRPr="00F6065E">
              <w:rPr>
                <w:rFonts w:ascii="Times New Roman" w:hAnsi="Times New Roman" w:cs="Times New Roman"/>
                <w:sz w:val="24"/>
                <w:szCs w:val="24"/>
                <w:lang w:val="en-US"/>
              </w:rPr>
              <w:t xml:space="preserve"> </w:t>
            </w:r>
            <w:r w:rsidRPr="00F6065E">
              <w:rPr>
                <w:rFonts w:ascii="Times New Roman" w:hAnsi="Times New Roman" w:cs="Times New Roman"/>
                <w:sz w:val="24"/>
                <w:szCs w:val="24"/>
              </w:rPr>
              <w:t>или кредитна линия</w:t>
            </w:r>
          </w:p>
        </w:tc>
      </w:tr>
      <w:tr w:rsidR="00EC3DC4" w:rsidRPr="00F6065E" w14:paraId="2B8643D1" w14:textId="77777777" w:rsidTr="00EC3DC4">
        <w:trPr>
          <w:trHeight w:val="20"/>
        </w:trPr>
        <w:tc>
          <w:tcPr>
            <w:tcW w:w="2155" w:type="dxa"/>
          </w:tcPr>
          <w:p w14:paraId="4C11E266"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Цел на кредита</w:t>
            </w:r>
          </w:p>
        </w:tc>
        <w:tc>
          <w:tcPr>
            <w:tcW w:w="6697" w:type="dxa"/>
          </w:tcPr>
          <w:p w14:paraId="652730C1"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Финансиране за ДДС по проекта.</w:t>
            </w:r>
          </w:p>
        </w:tc>
      </w:tr>
      <w:tr w:rsidR="00EC3DC4" w:rsidRPr="00F6065E" w14:paraId="5434DEE0" w14:textId="77777777" w:rsidTr="00EC3DC4">
        <w:trPr>
          <w:trHeight w:val="20"/>
        </w:trPr>
        <w:tc>
          <w:tcPr>
            <w:tcW w:w="2155" w:type="dxa"/>
          </w:tcPr>
          <w:p w14:paraId="58E46B63" w14:textId="77777777" w:rsidR="00EC3DC4" w:rsidRPr="00F6065E" w:rsidRDefault="00EC3DC4" w:rsidP="00EC3DC4">
            <w:pPr>
              <w:spacing w:after="0" w:line="240" w:lineRule="auto"/>
              <w:jc w:val="both"/>
              <w:rPr>
                <w:rFonts w:ascii="Times New Roman" w:hAnsi="Times New Roman" w:cs="Times New Roman"/>
                <w:b/>
                <w:sz w:val="24"/>
                <w:szCs w:val="24"/>
              </w:rPr>
            </w:pPr>
            <w:r w:rsidRPr="00F6065E">
              <w:rPr>
                <w:rFonts w:ascii="Times New Roman" w:hAnsi="Times New Roman" w:cs="Times New Roman"/>
                <w:b/>
                <w:sz w:val="24"/>
                <w:szCs w:val="24"/>
              </w:rPr>
              <w:t>Усвояване</w:t>
            </w:r>
          </w:p>
        </w:tc>
        <w:tc>
          <w:tcPr>
            <w:tcW w:w="6697" w:type="dxa"/>
          </w:tcPr>
          <w:p w14:paraId="4DF89339"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Усвояването на средствата ще се извършва след провеждане на обществена поръчка съгласно ЗОП и срещу представен сключен договор в изпълнение на обществената поръчка</w:t>
            </w:r>
          </w:p>
        </w:tc>
      </w:tr>
      <w:tr w:rsidR="00EC3DC4" w:rsidRPr="00F6065E" w14:paraId="618769A6" w14:textId="77777777" w:rsidTr="00EC3DC4">
        <w:trPr>
          <w:trHeight w:val="20"/>
        </w:trPr>
        <w:tc>
          <w:tcPr>
            <w:tcW w:w="2155" w:type="dxa"/>
          </w:tcPr>
          <w:p w14:paraId="0B572A2B"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Срок за усвояване</w:t>
            </w:r>
          </w:p>
        </w:tc>
        <w:tc>
          <w:tcPr>
            <w:tcW w:w="6697" w:type="dxa"/>
          </w:tcPr>
          <w:p w14:paraId="29F97197"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До 36 месеца</w:t>
            </w:r>
          </w:p>
        </w:tc>
      </w:tr>
      <w:tr w:rsidR="00EC3DC4" w:rsidRPr="00F6065E" w14:paraId="250250C5" w14:textId="77777777" w:rsidTr="00EC3DC4">
        <w:trPr>
          <w:trHeight w:val="20"/>
        </w:trPr>
        <w:tc>
          <w:tcPr>
            <w:tcW w:w="2155" w:type="dxa"/>
          </w:tcPr>
          <w:p w14:paraId="22ECDD33"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Срок за погасяване и погасителен план</w:t>
            </w:r>
          </w:p>
        </w:tc>
        <w:tc>
          <w:tcPr>
            <w:tcW w:w="6697" w:type="dxa"/>
          </w:tcPr>
          <w:p w14:paraId="73EEA379" w14:textId="77777777" w:rsidR="00EC3DC4" w:rsidRPr="00F6065E" w:rsidRDefault="00EC3DC4" w:rsidP="00EC3DC4">
            <w:pPr>
              <w:spacing w:after="0" w:line="240" w:lineRule="auto"/>
              <w:jc w:val="both"/>
              <w:rPr>
                <w:rFonts w:ascii="Times New Roman" w:hAnsi="Times New Roman" w:cs="Times New Roman"/>
                <w:sz w:val="24"/>
                <w:szCs w:val="24"/>
              </w:rPr>
            </w:pPr>
            <w:r w:rsidRPr="00F6065E">
              <w:rPr>
                <w:rFonts w:ascii="Times New Roman" w:hAnsi="Times New Roman" w:cs="Times New Roman"/>
                <w:sz w:val="24"/>
                <w:szCs w:val="24"/>
              </w:rPr>
              <w:t>до 42 месеца с цялата сума на възстановеното ДДС</w:t>
            </w:r>
          </w:p>
        </w:tc>
      </w:tr>
      <w:tr w:rsidR="00EC3DC4" w:rsidRPr="00F6065E" w14:paraId="1F1E3EEF" w14:textId="77777777" w:rsidTr="00EC3DC4">
        <w:trPr>
          <w:trHeight w:val="20"/>
        </w:trPr>
        <w:tc>
          <w:tcPr>
            <w:tcW w:w="2155" w:type="dxa"/>
          </w:tcPr>
          <w:p w14:paraId="64E15A20"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Лихви, такси и комисионни</w:t>
            </w:r>
          </w:p>
        </w:tc>
        <w:tc>
          <w:tcPr>
            <w:tcW w:w="6697" w:type="dxa"/>
          </w:tcPr>
          <w:p w14:paraId="344B5F2F" w14:textId="1628E83F" w:rsidR="00EC3DC4" w:rsidRPr="00F6065E" w:rsidRDefault="00EC3DC4" w:rsidP="00EC3DC4">
            <w:pPr>
              <w:pStyle w:val="a3"/>
              <w:numPr>
                <w:ilvl w:val="0"/>
                <w:numId w:val="6"/>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1М EURIBOR + </w:t>
            </w:r>
            <w:r w:rsidRPr="00F6065E">
              <w:rPr>
                <w:rFonts w:ascii="Times New Roman" w:hAnsi="Times New Roman" w:cs="Times New Roman"/>
                <w:sz w:val="24"/>
                <w:szCs w:val="24"/>
                <w:lang w:val="en-US"/>
              </w:rPr>
              <w:t>3</w:t>
            </w:r>
            <w:r w:rsidRPr="00F6065E">
              <w:rPr>
                <w:rFonts w:ascii="Times New Roman" w:hAnsi="Times New Roman" w:cs="Times New Roman"/>
                <w:sz w:val="24"/>
                <w:szCs w:val="24"/>
              </w:rPr>
              <w:t xml:space="preserve">,25 %, </w:t>
            </w:r>
            <w:r w:rsidR="00042D08">
              <w:rPr>
                <w:rFonts w:ascii="Times New Roman" w:hAnsi="Times New Roman" w:cs="Times New Roman"/>
                <w:sz w:val="24"/>
                <w:szCs w:val="24"/>
              </w:rPr>
              <w:t xml:space="preserve">минимум </w:t>
            </w:r>
            <w:r w:rsidRPr="00F6065E">
              <w:rPr>
                <w:rFonts w:ascii="Times New Roman" w:hAnsi="Times New Roman" w:cs="Times New Roman"/>
                <w:sz w:val="24"/>
                <w:szCs w:val="24"/>
              </w:rPr>
              <w:t xml:space="preserve">3,95%, </w:t>
            </w:r>
          </w:p>
          <w:p w14:paraId="4A8F5495" w14:textId="77777777" w:rsidR="00EC3DC4" w:rsidRPr="00F6065E" w:rsidRDefault="00EC3DC4" w:rsidP="00EC3DC4">
            <w:pPr>
              <w:pStyle w:val="a3"/>
              <w:numPr>
                <w:ilvl w:val="0"/>
                <w:numId w:val="6"/>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Годишна такса управление - до 0,5% </w:t>
            </w:r>
          </w:p>
          <w:p w14:paraId="77ACAF0B" w14:textId="77777777" w:rsidR="00EC3DC4" w:rsidRPr="00F6065E" w:rsidRDefault="00EC3DC4" w:rsidP="00EC3DC4">
            <w:pPr>
              <w:pStyle w:val="a3"/>
              <w:numPr>
                <w:ilvl w:val="0"/>
                <w:numId w:val="6"/>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такса ангажимент до 0,5% върху неусвоената част от кредита през срока на усвояване годишно </w:t>
            </w:r>
          </w:p>
          <w:p w14:paraId="36C42DCF" w14:textId="77777777" w:rsidR="00EC3DC4" w:rsidRPr="00F6065E" w:rsidRDefault="00EC3DC4" w:rsidP="00EC3DC4">
            <w:pPr>
              <w:pStyle w:val="a3"/>
              <w:numPr>
                <w:ilvl w:val="0"/>
                <w:numId w:val="6"/>
              </w:numPr>
              <w:suppressAutoHyphens/>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Всички останали такси - Съгласно тарифата на Банката</w:t>
            </w:r>
          </w:p>
        </w:tc>
      </w:tr>
      <w:tr w:rsidR="00EC3DC4" w:rsidRPr="00F6065E" w14:paraId="030939A9" w14:textId="77777777" w:rsidTr="00EC3DC4">
        <w:trPr>
          <w:trHeight w:val="20"/>
        </w:trPr>
        <w:tc>
          <w:tcPr>
            <w:tcW w:w="2155" w:type="dxa"/>
          </w:tcPr>
          <w:p w14:paraId="66611D68"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Обезпечение</w:t>
            </w:r>
          </w:p>
        </w:tc>
        <w:tc>
          <w:tcPr>
            <w:tcW w:w="6697" w:type="dxa"/>
          </w:tcPr>
          <w:p w14:paraId="36B1FCAB" w14:textId="77777777" w:rsidR="00EC3DC4" w:rsidRPr="00F6065E" w:rsidRDefault="00EC3DC4" w:rsidP="00EC3DC4">
            <w:pPr>
              <w:pStyle w:val="a3"/>
              <w:numPr>
                <w:ilvl w:val="0"/>
                <w:numId w:val="5"/>
              </w:numPr>
              <w:spacing w:after="0" w:line="240" w:lineRule="auto"/>
              <w:ind w:left="750"/>
              <w:jc w:val="both"/>
              <w:rPr>
                <w:rFonts w:ascii="Times New Roman" w:hAnsi="Times New Roman" w:cs="Times New Roman"/>
                <w:sz w:val="24"/>
                <w:szCs w:val="24"/>
              </w:rPr>
            </w:pPr>
            <w:r w:rsidRPr="00F6065E">
              <w:rPr>
                <w:rFonts w:ascii="Times New Roman" w:hAnsi="Times New Roman" w:cs="Times New Roman"/>
                <w:sz w:val="24"/>
                <w:szCs w:val="24"/>
              </w:rPr>
              <w:t xml:space="preserve">Първи по ред залог на </w:t>
            </w:r>
            <w:proofErr w:type="spellStart"/>
            <w:r w:rsidRPr="00F6065E">
              <w:rPr>
                <w:rFonts w:ascii="Times New Roman" w:hAnsi="Times New Roman" w:cs="Times New Roman"/>
                <w:sz w:val="24"/>
                <w:szCs w:val="24"/>
              </w:rPr>
              <w:t>новозакупените</w:t>
            </w:r>
            <w:proofErr w:type="spellEnd"/>
            <w:r w:rsidRPr="00F6065E">
              <w:rPr>
                <w:rFonts w:ascii="Times New Roman" w:hAnsi="Times New Roman" w:cs="Times New Roman"/>
                <w:sz w:val="24"/>
                <w:szCs w:val="24"/>
              </w:rPr>
              <w:t xml:space="preserve"> активи </w:t>
            </w:r>
          </w:p>
          <w:p w14:paraId="6536F673" w14:textId="77777777" w:rsidR="00EC3DC4" w:rsidRPr="00F6065E" w:rsidRDefault="00EC3DC4" w:rsidP="00EC3DC4">
            <w:pPr>
              <w:pStyle w:val="a3"/>
              <w:numPr>
                <w:ilvl w:val="0"/>
                <w:numId w:val="5"/>
              </w:numPr>
              <w:spacing w:after="0" w:line="240" w:lineRule="auto"/>
              <w:ind w:left="750"/>
              <w:jc w:val="both"/>
              <w:rPr>
                <w:rFonts w:ascii="Times New Roman" w:hAnsi="Times New Roman" w:cs="Times New Roman"/>
                <w:sz w:val="24"/>
                <w:szCs w:val="24"/>
              </w:rPr>
            </w:pPr>
            <w:r w:rsidRPr="00F6065E">
              <w:rPr>
                <w:rFonts w:ascii="Times New Roman" w:hAnsi="Times New Roman" w:cs="Times New Roman"/>
                <w:sz w:val="24"/>
                <w:szCs w:val="24"/>
              </w:rPr>
              <w:t xml:space="preserve">Залог на вземане - субсидия по програмата </w:t>
            </w:r>
          </w:p>
          <w:p w14:paraId="08997AD0" w14:textId="77777777" w:rsidR="00EC3DC4" w:rsidRPr="00F6065E" w:rsidRDefault="00EC3DC4" w:rsidP="00EC3DC4">
            <w:pPr>
              <w:pStyle w:val="a3"/>
              <w:numPr>
                <w:ilvl w:val="0"/>
                <w:numId w:val="5"/>
              </w:numPr>
              <w:spacing w:after="0" w:line="240" w:lineRule="auto"/>
              <w:ind w:left="750"/>
              <w:jc w:val="both"/>
              <w:rPr>
                <w:rFonts w:ascii="Times New Roman" w:hAnsi="Times New Roman" w:cs="Times New Roman"/>
                <w:sz w:val="24"/>
                <w:szCs w:val="24"/>
              </w:rPr>
            </w:pPr>
            <w:r w:rsidRPr="00F6065E">
              <w:rPr>
                <w:rFonts w:ascii="Times New Roman" w:hAnsi="Times New Roman" w:cs="Times New Roman"/>
                <w:sz w:val="24"/>
                <w:szCs w:val="24"/>
              </w:rPr>
              <w:t xml:space="preserve">Залог по ЗДФО на сметки на ОТР ЕАД </w:t>
            </w:r>
          </w:p>
        </w:tc>
      </w:tr>
      <w:tr w:rsidR="00EC3DC4" w:rsidRPr="00F6065E" w14:paraId="72311F1D" w14:textId="77777777" w:rsidTr="00EC3DC4">
        <w:trPr>
          <w:trHeight w:val="20"/>
        </w:trPr>
        <w:tc>
          <w:tcPr>
            <w:tcW w:w="2155" w:type="dxa"/>
          </w:tcPr>
          <w:p w14:paraId="13F5AF6F" w14:textId="77777777" w:rsidR="00EC3DC4" w:rsidRPr="00F6065E" w:rsidRDefault="00EC3DC4" w:rsidP="00EC3DC4">
            <w:pPr>
              <w:spacing w:after="0" w:line="240" w:lineRule="auto"/>
              <w:rPr>
                <w:rFonts w:ascii="Times New Roman" w:hAnsi="Times New Roman" w:cs="Times New Roman"/>
                <w:b/>
                <w:sz w:val="24"/>
                <w:szCs w:val="24"/>
              </w:rPr>
            </w:pPr>
            <w:r w:rsidRPr="00F6065E">
              <w:rPr>
                <w:rFonts w:ascii="Times New Roman" w:hAnsi="Times New Roman" w:cs="Times New Roman"/>
                <w:b/>
                <w:sz w:val="24"/>
                <w:szCs w:val="24"/>
              </w:rPr>
              <w:t>Допълнителни условия</w:t>
            </w:r>
          </w:p>
        </w:tc>
        <w:tc>
          <w:tcPr>
            <w:tcW w:w="6697" w:type="dxa"/>
          </w:tcPr>
          <w:p w14:paraId="53580127" w14:textId="77777777" w:rsidR="00EC3DC4" w:rsidRPr="00F6065E" w:rsidRDefault="00EC3DC4" w:rsidP="00EC3DC4">
            <w:pPr>
              <w:pStyle w:val="a3"/>
              <w:numPr>
                <w:ilvl w:val="0"/>
                <w:numId w:val="8"/>
              </w:numPr>
              <w:spacing w:after="0" w:line="240" w:lineRule="auto"/>
              <w:ind w:left="325"/>
              <w:jc w:val="both"/>
              <w:rPr>
                <w:rFonts w:ascii="Times New Roman" w:hAnsi="Times New Roman" w:cs="Times New Roman"/>
                <w:sz w:val="24"/>
                <w:szCs w:val="24"/>
              </w:rPr>
            </w:pPr>
            <w:r w:rsidRPr="00F6065E">
              <w:rPr>
                <w:rFonts w:ascii="Times New Roman" w:hAnsi="Times New Roman" w:cs="Times New Roman"/>
                <w:sz w:val="24"/>
                <w:szCs w:val="24"/>
              </w:rPr>
              <w:t xml:space="preserve">Средства от кредита се усвояват на траншове, безкасово, срещу </w:t>
            </w:r>
            <w:proofErr w:type="spellStart"/>
            <w:r w:rsidRPr="00F6065E">
              <w:rPr>
                <w:rFonts w:ascii="Times New Roman" w:hAnsi="Times New Roman" w:cs="Times New Roman"/>
                <w:sz w:val="24"/>
                <w:szCs w:val="24"/>
              </w:rPr>
              <w:t>разходооправдателни</w:t>
            </w:r>
            <w:proofErr w:type="spellEnd"/>
            <w:r w:rsidRPr="00F6065E">
              <w:rPr>
                <w:rFonts w:ascii="Times New Roman" w:hAnsi="Times New Roman" w:cs="Times New Roman"/>
                <w:sz w:val="24"/>
                <w:szCs w:val="24"/>
              </w:rPr>
              <w:t xml:space="preserve"> документи за конкретно посочени суми, целево за заплащане на ДДС.</w:t>
            </w:r>
          </w:p>
        </w:tc>
      </w:tr>
    </w:tbl>
    <w:p w14:paraId="3FA9383D" w14:textId="2EB47026" w:rsidR="00FE2D39" w:rsidRDefault="006D39AA" w:rsidP="007B0D8E">
      <w:pPr>
        <w:suppressAutoHyphens/>
        <w:spacing w:before="120" w:after="12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en-US"/>
        </w:rPr>
        <w:t>5.</w:t>
      </w:r>
      <w:r w:rsidR="00FE2D39" w:rsidRPr="006D39AA">
        <w:rPr>
          <w:rFonts w:ascii="Times New Roman" w:hAnsi="Times New Roman" w:cs="Times New Roman"/>
          <w:sz w:val="24"/>
          <w:szCs w:val="24"/>
        </w:rPr>
        <w:t>При одобрение от страна на банка-кредитор, Общински съвет Русе възлага на Изпълнителния директор на Общински Транспорт Русе ЕАД</w:t>
      </w:r>
      <w:r w:rsidR="00042D08">
        <w:rPr>
          <w:rFonts w:ascii="Times New Roman" w:hAnsi="Times New Roman" w:cs="Times New Roman"/>
          <w:sz w:val="24"/>
          <w:szCs w:val="24"/>
        </w:rPr>
        <w:t>, ЕИК 117690845,</w:t>
      </w:r>
      <w:r w:rsidR="00FE2D39" w:rsidRPr="006D39AA">
        <w:rPr>
          <w:rFonts w:ascii="Times New Roman" w:hAnsi="Times New Roman" w:cs="Times New Roman"/>
          <w:sz w:val="24"/>
          <w:szCs w:val="24"/>
        </w:rPr>
        <w:t xml:space="preserve"> да подпише всички необходими договори, заявления и залози, касаещи описаните по-горе кредитни сделки в точки 3</w:t>
      </w:r>
      <w:r w:rsidR="00FE2D39" w:rsidRPr="006D39AA">
        <w:rPr>
          <w:rFonts w:ascii="Times New Roman" w:hAnsi="Times New Roman" w:cs="Times New Roman"/>
          <w:sz w:val="24"/>
          <w:szCs w:val="24"/>
          <w:lang w:val="en-US"/>
        </w:rPr>
        <w:t xml:space="preserve"> </w:t>
      </w:r>
      <w:r w:rsidR="00FE2D39" w:rsidRPr="006D39AA">
        <w:rPr>
          <w:rFonts w:ascii="Times New Roman" w:hAnsi="Times New Roman" w:cs="Times New Roman"/>
          <w:sz w:val="24"/>
          <w:szCs w:val="24"/>
        </w:rPr>
        <w:t>и 4.</w:t>
      </w:r>
    </w:p>
    <w:p w14:paraId="23C05C0A" w14:textId="15A328AA" w:rsidR="00042D08" w:rsidRPr="006D39AA" w:rsidRDefault="00042D08" w:rsidP="007B0D8E">
      <w:pPr>
        <w:suppressAutoHyphens/>
        <w:spacing w:before="120" w:after="120" w:line="240" w:lineRule="auto"/>
        <w:ind w:firstLine="851"/>
        <w:jc w:val="both"/>
        <w:rPr>
          <w:rFonts w:ascii="Times New Roman" w:hAnsi="Times New Roman" w:cs="Times New Roman"/>
          <w:sz w:val="24"/>
          <w:szCs w:val="24"/>
        </w:rPr>
      </w:pPr>
      <w:r w:rsidRPr="00042D08">
        <w:rPr>
          <w:rFonts w:ascii="Times New Roman" w:hAnsi="Times New Roman" w:cs="Times New Roman"/>
          <w:b/>
          <w:bCs/>
          <w:sz w:val="24"/>
          <w:szCs w:val="24"/>
        </w:rPr>
        <w:t>Приложения:</w:t>
      </w:r>
      <w:r>
        <w:rPr>
          <w:rFonts w:ascii="Times New Roman" w:hAnsi="Times New Roman" w:cs="Times New Roman"/>
          <w:sz w:val="24"/>
          <w:szCs w:val="24"/>
        </w:rPr>
        <w:t xml:space="preserve"> Съгласно текста на предложението.</w:t>
      </w:r>
    </w:p>
    <w:p w14:paraId="40966848" w14:textId="77777777" w:rsidR="00042D08" w:rsidRDefault="00042D08" w:rsidP="006D39AA">
      <w:pPr>
        <w:pStyle w:val="a3"/>
        <w:spacing w:after="0" w:line="240" w:lineRule="auto"/>
        <w:ind w:left="0" w:firstLine="851"/>
        <w:contextualSpacing w:val="0"/>
        <w:jc w:val="both"/>
        <w:rPr>
          <w:rFonts w:ascii="Times New Roman" w:hAnsi="Times New Roman" w:cs="Times New Roman"/>
          <w:sz w:val="24"/>
          <w:szCs w:val="24"/>
        </w:rPr>
      </w:pPr>
    </w:p>
    <w:p w14:paraId="4C345A52" w14:textId="77777777" w:rsidR="00042D08" w:rsidRPr="00F6065E" w:rsidRDefault="00042D08" w:rsidP="006D39AA">
      <w:pPr>
        <w:pStyle w:val="a3"/>
        <w:spacing w:after="0" w:line="240" w:lineRule="auto"/>
        <w:ind w:left="0" w:firstLine="851"/>
        <w:contextualSpacing w:val="0"/>
        <w:jc w:val="both"/>
        <w:rPr>
          <w:rFonts w:ascii="Times New Roman" w:hAnsi="Times New Roman" w:cs="Times New Roman"/>
          <w:sz w:val="24"/>
          <w:szCs w:val="24"/>
        </w:rPr>
      </w:pPr>
    </w:p>
    <w:p w14:paraId="30CA467C" w14:textId="77777777" w:rsidR="00CF5565" w:rsidRDefault="00CF5565" w:rsidP="006D39AA">
      <w:pPr>
        <w:spacing w:after="0" w:line="240" w:lineRule="auto"/>
        <w:ind w:firstLine="851"/>
        <w:jc w:val="both"/>
        <w:rPr>
          <w:rFonts w:ascii="Times New Roman" w:hAnsi="Times New Roman" w:cs="Times New Roman"/>
          <w:sz w:val="24"/>
          <w:szCs w:val="24"/>
        </w:rPr>
      </w:pPr>
    </w:p>
    <w:p w14:paraId="31F78274" w14:textId="79DAD6C5" w:rsidR="002A6940" w:rsidRPr="00F6065E" w:rsidRDefault="002A6940" w:rsidP="002A6940">
      <w:pPr>
        <w:jc w:val="both"/>
        <w:rPr>
          <w:rFonts w:ascii="Times New Roman" w:hAnsi="Times New Roman" w:cs="Times New Roman"/>
          <w:b/>
          <w:sz w:val="24"/>
          <w:szCs w:val="24"/>
        </w:rPr>
      </w:pPr>
      <w:r w:rsidRPr="00F6065E">
        <w:rPr>
          <w:rFonts w:ascii="Times New Roman" w:hAnsi="Times New Roman" w:cs="Times New Roman"/>
          <w:b/>
          <w:sz w:val="24"/>
          <w:szCs w:val="24"/>
        </w:rPr>
        <w:t>ВНОСИТЕЛ:</w:t>
      </w:r>
    </w:p>
    <w:p w14:paraId="7F546FAF" w14:textId="77777777" w:rsidR="002A6940" w:rsidRPr="00F6065E" w:rsidRDefault="002A6940" w:rsidP="002A6940">
      <w:pPr>
        <w:rPr>
          <w:rFonts w:ascii="Times New Roman" w:hAnsi="Times New Roman" w:cs="Times New Roman"/>
          <w:b/>
          <w:i/>
          <w:sz w:val="24"/>
          <w:szCs w:val="24"/>
        </w:rPr>
      </w:pPr>
      <w:r w:rsidRPr="00F6065E">
        <w:rPr>
          <w:rFonts w:ascii="Times New Roman" w:hAnsi="Times New Roman" w:cs="Times New Roman"/>
          <w:b/>
          <w:sz w:val="24"/>
          <w:szCs w:val="24"/>
        </w:rPr>
        <w:t>ПЕНЧО МИЛКОВ</w:t>
      </w:r>
      <w:r w:rsidRPr="00F6065E">
        <w:rPr>
          <w:rFonts w:ascii="Times New Roman" w:hAnsi="Times New Roman" w:cs="Times New Roman"/>
          <w:b/>
          <w:sz w:val="24"/>
          <w:szCs w:val="24"/>
        </w:rPr>
        <w:br/>
      </w:r>
      <w:r w:rsidRPr="00CF5565">
        <w:rPr>
          <w:rFonts w:ascii="Times New Roman" w:hAnsi="Times New Roman" w:cs="Times New Roman"/>
          <w:i/>
          <w:sz w:val="24"/>
          <w:szCs w:val="24"/>
        </w:rPr>
        <w:t>Кмет на Община Русе</w:t>
      </w:r>
    </w:p>
    <w:p w14:paraId="654D7AB8" w14:textId="7AD81C0F" w:rsidR="00C22BF1" w:rsidRDefault="00C22BF1">
      <w:pPr>
        <w:rPr>
          <w:rFonts w:ascii="Times New Roman" w:hAnsi="Times New Roman" w:cs="Times New Roman"/>
          <w:i/>
          <w:sz w:val="24"/>
          <w:szCs w:val="24"/>
        </w:rPr>
      </w:pPr>
    </w:p>
    <w:p w14:paraId="4FB96548" w14:textId="77777777" w:rsidR="00CF5565" w:rsidRDefault="00CF5565">
      <w:pPr>
        <w:rPr>
          <w:rFonts w:ascii="Times New Roman" w:hAnsi="Times New Roman" w:cs="Times New Roman"/>
          <w:i/>
          <w:sz w:val="24"/>
          <w:szCs w:val="24"/>
        </w:rPr>
      </w:pPr>
    </w:p>
    <w:p w14:paraId="4EC081C6" w14:textId="77777777" w:rsidR="00042D08" w:rsidRDefault="00042D08">
      <w:pPr>
        <w:rPr>
          <w:rFonts w:ascii="Times New Roman" w:hAnsi="Times New Roman" w:cs="Times New Roman"/>
          <w:i/>
          <w:sz w:val="24"/>
          <w:szCs w:val="24"/>
        </w:rPr>
      </w:pPr>
    </w:p>
    <w:p w14:paraId="7D77C8D4" w14:textId="77777777" w:rsidR="00042D08" w:rsidRDefault="00042D08">
      <w:pPr>
        <w:rPr>
          <w:rFonts w:ascii="Times New Roman" w:hAnsi="Times New Roman" w:cs="Times New Roman"/>
          <w:i/>
          <w:sz w:val="24"/>
          <w:szCs w:val="24"/>
        </w:rPr>
      </w:pPr>
    </w:p>
    <w:p w14:paraId="49536EC7" w14:textId="77777777" w:rsidR="00042D08" w:rsidRDefault="00042D08">
      <w:pPr>
        <w:rPr>
          <w:rFonts w:ascii="Times New Roman" w:hAnsi="Times New Roman" w:cs="Times New Roman"/>
          <w:i/>
          <w:sz w:val="24"/>
          <w:szCs w:val="24"/>
        </w:rPr>
      </w:pPr>
    </w:p>
    <w:p w14:paraId="0BFFC1F5" w14:textId="77777777" w:rsidR="00042D08" w:rsidRDefault="00042D08">
      <w:pPr>
        <w:rPr>
          <w:rFonts w:ascii="Times New Roman" w:hAnsi="Times New Roman" w:cs="Times New Roman"/>
          <w:i/>
          <w:sz w:val="24"/>
          <w:szCs w:val="24"/>
        </w:rPr>
      </w:pPr>
    </w:p>
    <w:p w14:paraId="0FA6F983" w14:textId="77777777" w:rsidR="00042D08" w:rsidRDefault="00042D08">
      <w:pPr>
        <w:rPr>
          <w:rFonts w:ascii="Times New Roman" w:hAnsi="Times New Roman" w:cs="Times New Roman"/>
          <w:i/>
          <w:sz w:val="24"/>
          <w:szCs w:val="24"/>
        </w:rPr>
      </w:pPr>
    </w:p>
    <w:p w14:paraId="1A4C34FD" w14:textId="77777777" w:rsidR="00042D08" w:rsidRDefault="00042D08">
      <w:pPr>
        <w:rPr>
          <w:rFonts w:ascii="Times New Roman" w:hAnsi="Times New Roman" w:cs="Times New Roman"/>
          <w:i/>
          <w:sz w:val="24"/>
          <w:szCs w:val="24"/>
        </w:rPr>
      </w:pPr>
    </w:p>
    <w:p w14:paraId="6A73C356" w14:textId="77777777" w:rsidR="002A6940" w:rsidRPr="001570AF" w:rsidRDefault="002A6940" w:rsidP="002A6940">
      <w:pPr>
        <w:rPr>
          <w:rFonts w:ascii="Cambria" w:hAnsi="Cambria"/>
          <w:i/>
          <w:sz w:val="24"/>
          <w:szCs w:val="24"/>
        </w:rPr>
      </w:pPr>
    </w:p>
    <w:sectPr w:rsidR="002A6940" w:rsidRPr="001570AF" w:rsidSect="006B537B">
      <w:footerReference w:type="default" r:id="rId7"/>
      <w:pgSz w:w="11906" w:h="16838"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0D725" w14:textId="77777777" w:rsidR="001356E2" w:rsidRDefault="001356E2" w:rsidP="00CF5565">
      <w:pPr>
        <w:spacing w:after="0" w:line="240" w:lineRule="auto"/>
      </w:pPr>
      <w:r>
        <w:separator/>
      </w:r>
    </w:p>
  </w:endnote>
  <w:endnote w:type="continuationSeparator" w:id="0">
    <w:p w14:paraId="0B53F256" w14:textId="77777777" w:rsidR="001356E2" w:rsidRDefault="001356E2" w:rsidP="00CF5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44356"/>
      <w:docPartObj>
        <w:docPartGallery w:val="Page Numbers (Bottom of Page)"/>
        <w:docPartUnique/>
      </w:docPartObj>
    </w:sdtPr>
    <w:sdtEndPr>
      <w:rPr>
        <w:rFonts w:ascii="Times New Roman" w:hAnsi="Times New Roman" w:cs="Times New Roman"/>
        <w:sz w:val="24"/>
        <w:szCs w:val="24"/>
      </w:rPr>
    </w:sdtEndPr>
    <w:sdtContent>
      <w:p w14:paraId="3B7B989D" w14:textId="677CF490" w:rsidR="00CF5565" w:rsidRPr="00CF5565" w:rsidRDefault="00CF5565">
        <w:pPr>
          <w:pStyle w:val="a8"/>
          <w:jc w:val="right"/>
          <w:rPr>
            <w:rFonts w:ascii="Times New Roman" w:hAnsi="Times New Roman" w:cs="Times New Roman"/>
            <w:sz w:val="24"/>
            <w:szCs w:val="24"/>
          </w:rPr>
        </w:pPr>
        <w:r w:rsidRPr="00CF5565">
          <w:rPr>
            <w:rFonts w:ascii="Times New Roman" w:hAnsi="Times New Roman" w:cs="Times New Roman"/>
            <w:sz w:val="24"/>
            <w:szCs w:val="24"/>
          </w:rPr>
          <w:fldChar w:fldCharType="begin"/>
        </w:r>
        <w:r w:rsidRPr="00CF5565">
          <w:rPr>
            <w:rFonts w:ascii="Times New Roman" w:hAnsi="Times New Roman" w:cs="Times New Roman"/>
            <w:sz w:val="24"/>
            <w:szCs w:val="24"/>
          </w:rPr>
          <w:instrText>PAGE   \* MERGEFORMAT</w:instrText>
        </w:r>
        <w:r w:rsidRPr="00CF5565">
          <w:rPr>
            <w:rFonts w:ascii="Times New Roman" w:hAnsi="Times New Roman" w:cs="Times New Roman"/>
            <w:sz w:val="24"/>
            <w:szCs w:val="24"/>
          </w:rPr>
          <w:fldChar w:fldCharType="separate"/>
        </w:r>
        <w:r w:rsidR="007B0D8E">
          <w:rPr>
            <w:rFonts w:ascii="Times New Roman" w:hAnsi="Times New Roman" w:cs="Times New Roman"/>
            <w:noProof/>
            <w:sz w:val="24"/>
            <w:szCs w:val="24"/>
          </w:rPr>
          <w:t>6</w:t>
        </w:r>
        <w:r w:rsidRPr="00CF5565">
          <w:rPr>
            <w:rFonts w:ascii="Times New Roman" w:hAnsi="Times New Roman" w:cs="Times New Roman"/>
            <w:sz w:val="24"/>
            <w:szCs w:val="24"/>
          </w:rPr>
          <w:fldChar w:fldCharType="end"/>
        </w:r>
      </w:p>
    </w:sdtContent>
  </w:sdt>
  <w:p w14:paraId="2B3FC615" w14:textId="77777777" w:rsidR="00CF5565" w:rsidRDefault="00CF556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D4067" w14:textId="77777777" w:rsidR="001356E2" w:rsidRDefault="001356E2" w:rsidP="00CF5565">
      <w:pPr>
        <w:spacing w:after="0" w:line="240" w:lineRule="auto"/>
      </w:pPr>
      <w:r>
        <w:separator/>
      </w:r>
    </w:p>
  </w:footnote>
  <w:footnote w:type="continuationSeparator" w:id="0">
    <w:p w14:paraId="38C1A960" w14:textId="77777777" w:rsidR="001356E2" w:rsidRDefault="001356E2" w:rsidP="00CF55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1E8B"/>
    <w:multiLevelType w:val="hybridMultilevel"/>
    <w:tmpl w:val="C4441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456936"/>
    <w:multiLevelType w:val="hybridMultilevel"/>
    <w:tmpl w:val="29CA8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4419FB"/>
    <w:multiLevelType w:val="hybridMultilevel"/>
    <w:tmpl w:val="E5BAB272"/>
    <w:lvl w:ilvl="0" w:tplc="871CE6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A26BE9"/>
    <w:multiLevelType w:val="multilevel"/>
    <w:tmpl w:val="AA3435E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69D6534"/>
    <w:multiLevelType w:val="hybridMultilevel"/>
    <w:tmpl w:val="94F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554CE8"/>
    <w:multiLevelType w:val="hybridMultilevel"/>
    <w:tmpl w:val="268C3BB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F804EB0"/>
    <w:multiLevelType w:val="hybridMultilevel"/>
    <w:tmpl w:val="0CDEF498"/>
    <w:lvl w:ilvl="0" w:tplc="871CE6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B0362A"/>
    <w:multiLevelType w:val="multilevel"/>
    <w:tmpl w:val="AA3435E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4F3532E"/>
    <w:multiLevelType w:val="hybridMultilevel"/>
    <w:tmpl w:val="85DE3F42"/>
    <w:lvl w:ilvl="0" w:tplc="0402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4631690">
    <w:abstractNumId w:val="5"/>
  </w:num>
  <w:num w:numId="2" w16cid:durableId="433593754">
    <w:abstractNumId w:val="6"/>
  </w:num>
  <w:num w:numId="3" w16cid:durableId="1244417071">
    <w:abstractNumId w:val="8"/>
  </w:num>
  <w:num w:numId="4" w16cid:durableId="1600916776">
    <w:abstractNumId w:val="3"/>
  </w:num>
  <w:num w:numId="5" w16cid:durableId="625084096">
    <w:abstractNumId w:val="7"/>
  </w:num>
  <w:num w:numId="6" w16cid:durableId="1932546249">
    <w:abstractNumId w:val="0"/>
  </w:num>
  <w:num w:numId="7" w16cid:durableId="473912372">
    <w:abstractNumId w:val="1"/>
  </w:num>
  <w:num w:numId="8" w16cid:durableId="428618401">
    <w:abstractNumId w:val="4"/>
  </w:num>
  <w:num w:numId="9" w16cid:durableId="16089225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E7A"/>
    <w:rsid w:val="00016DD5"/>
    <w:rsid w:val="00042D08"/>
    <w:rsid w:val="00062CD2"/>
    <w:rsid w:val="00066A93"/>
    <w:rsid w:val="00067DC6"/>
    <w:rsid w:val="00093D93"/>
    <w:rsid w:val="000A5626"/>
    <w:rsid w:val="001356E2"/>
    <w:rsid w:val="00153ABA"/>
    <w:rsid w:val="00156FEC"/>
    <w:rsid w:val="001570AF"/>
    <w:rsid w:val="001C2C39"/>
    <w:rsid w:val="001D1B2F"/>
    <w:rsid w:val="001D4C59"/>
    <w:rsid w:val="001D4FC9"/>
    <w:rsid w:val="001F2415"/>
    <w:rsid w:val="00201930"/>
    <w:rsid w:val="00217768"/>
    <w:rsid w:val="00262311"/>
    <w:rsid w:val="00272FB0"/>
    <w:rsid w:val="00296A4C"/>
    <w:rsid w:val="002A6940"/>
    <w:rsid w:val="002D5514"/>
    <w:rsid w:val="0031183D"/>
    <w:rsid w:val="00321C69"/>
    <w:rsid w:val="00353419"/>
    <w:rsid w:val="003A1015"/>
    <w:rsid w:val="003B3F6E"/>
    <w:rsid w:val="003C1322"/>
    <w:rsid w:val="003F2E7A"/>
    <w:rsid w:val="00406BF9"/>
    <w:rsid w:val="004C499F"/>
    <w:rsid w:val="00596691"/>
    <w:rsid w:val="005B05F7"/>
    <w:rsid w:val="005B70C5"/>
    <w:rsid w:val="005D4115"/>
    <w:rsid w:val="005D7557"/>
    <w:rsid w:val="00644C50"/>
    <w:rsid w:val="006727E5"/>
    <w:rsid w:val="00690534"/>
    <w:rsid w:val="006B537B"/>
    <w:rsid w:val="006B5CE8"/>
    <w:rsid w:val="006D39AA"/>
    <w:rsid w:val="007035A4"/>
    <w:rsid w:val="00741460"/>
    <w:rsid w:val="007B0D8E"/>
    <w:rsid w:val="007E2CB8"/>
    <w:rsid w:val="007F31D5"/>
    <w:rsid w:val="00946CA5"/>
    <w:rsid w:val="00951B95"/>
    <w:rsid w:val="009D54D5"/>
    <w:rsid w:val="00A630C0"/>
    <w:rsid w:val="00B06753"/>
    <w:rsid w:val="00B335BF"/>
    <w:rsid w:val="00B63B49"/>
    <w:rsid w:val="00BB0128"/>
    <w:rsid w:val="00BE157C"/>
    <w:rsid w:val="00C22BF1"/>
    <w:rsid w:val="00C45147"/>
    <w:rsid w:val="00C664F1"/>
    <w:rsid w:val="00CA200F"/>
    <w:rsid w:val="00CC0FD0"/>
    <w:rsid w:val="00CC2407"/>
    <w:rsid w:val="00CF5565"/>
    <w:rsid w:val="00D44DD1"/>
    <w:rsid w:val="00D45F6C"/>
    <w:rsid w:val="00D46803"/>
    <w:rsid w:val="00DF5D2A"/>
    <w:rsid w:val="00E244F2"/>
    <w:rsid w:val="00E249ED"/>
    <w:rsid w:val="00E33DA0"/>
    <w:rsid w:val="00E81332"/>
    <w:rsid w:val="00E8700D"/>
    <w:rsid w:val="00EA52FF"/>
    <w:rsid w:val="00EC3DC4"/>
    <w:rsid w:val="00EF4FA3"/>
    <w:rsid w:val="00F6065E"/>
    <w:rsid w:val="00F70336"/>
    <w:rsid w:val="00F7308C"/>
    <w:rsid w:val="00F9274A"/>
    <w:rsid w:val="00F95FD5"/>
    <w:rsid w:val="00FE2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62EA3"/>
  <w15:chartTrackingRefBased/>
  <w15:docId w15:val="{762F234A-384C-4420-8F49-6CF0EDA2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bg-BG"/>
    </w:rPr>
  </w:style>
  <w:style w:type="paragraph" w:styleId="1">
    <w:name w:val="heading 1"/>
    <w:basedOn w:val="a"/>
    <w:link w:val="10"/>
    <w:uiPriority w:val="9"/>
    <w:qFormat/>
    <w:rsid w:val="00B63B4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bg-BG"/>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B63B49"/>
    <w:rPr>
      <w:rFonts w:ascii="Times New Roman" w:eastAsia="Times New Roman" w:hAnsi="Times New Roman" w:cs="Times New Roman"/>
      <w:b/>
      <w:bCs/>
      <w:kern w:val="36"/>
      <w:sz w:val="48"/>
      <w:szCs w:val="48"/>
      <w:lang w:val="bg-BG" w:eastAsia="bg-BG"/>
      <w14:ligatures w14:val="none"/>
    </w:rPr>
  </w:style>
  <w:style w:type="paragraph" w:styleId="a3">
    <w:name w:val="List Paragraph"/>
    <w:basedOn w:val="a"/>
    <w:uiPriority w:val="34"/>
    <w:qFormat/>
    <w:rsid w:val="00E8700D"/>
    <w:pPr>
      <w:ind w:left="720"/>
      <w:contextualSpacing/>
    </w:pPr>
  </w:style>
  <w:style w:type="paragraph" w:styleId="a4">
    <w:name w:val="Balloon Text"/>
    <w:basedOn w:val="a"/>
    <w:link w:val="a5"/>
    <w:uiPriority w:val="99"/>
    <w:semiHidden/>
    <w:unhideWhenUsed/>
    <w:rsid w:val="005B70C5"/>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5B70C5"/>
    <w:rPr>
      <w:rFonts w:ascii="Segoe UI" w:hAnsi="Segoe UI" w:cs="Segoe UI"/>
      <w:sz w:val="18"/>
      <w:szCs w:val="18"/>
      <w:lang w:val="bg-BG"/>
    </w:rPr>
  </w:style>
  <w:style w:type="paragraph" w:styleId="HTML">
    <w:name w:val="HTML Preformatted"/>
    <w:basedOn w:val="a"/>
    <w:link w:val="HTML0"/>
    <w:uiPriority w:val="99"/>
    <w:semiHidden/>
    <w:unhideWhenUsed/>
    <w:rsid w:val="00272FB0"/>
    <w:pPr>
      <w:spacing w:after="0" w:line="240" w:lineRule="auto"/>
    </w:pPr>
    <w:rPr>
      <w:rFonts w:ascii="Consolas" w:hAnsi="Consolas"/>
      <w:sz w:val="20"/>
      <w:szCs w:val="20"/>
    </w:rPr>
  </w:style>
  <w:style w:type="character" w:customStyle="1" w:styleId="HTML0">
    <w:name w:val="HTML стандартен Знак"/>
    <w:basedOn w:val="a0"/>
    <w:link w:val="HTML"/>
    <w:uiPriority w:val="99"/>
    <w:semiHidden/>
    <w:rsid w:val="00272FB0"/>
    <w:rPr>
      <w:rFonts w:ascii="Consolas" w:hAnsi="Consolas"/>
      <w:sz w:val="20"/>
      <w:szCs w:val="20"/>
      <w:lang w:val="bg-BG"/>
    </w:rPr>
  </w:style>
  <w:style w:type="paragraph" w:styleId="a6">
    <w:name w:val="header"/>
    <w:basedOn w:val="a"/>
    <w:link w:val="a7"/>
    <w:uiPriority w:val="99"/>
    <w:unhideWhenUsed/>
    <w:rsid w:val="00CF5565"/>
    <w:pPr>
      <w:tabs>
        <w:tab w:val="center" w:pos="4536"/>
        <w:tab w:val="right" w:pos="9072"/>
      </w:tabs>
      <w:spacing w:after="0" w:line="240" w:lineRule="auto"/>
    </w:pPr>
  </w:style>
  <w:style w:type="character" w:customStyle="1" w:styleId="a7">
    <w:name w:val="Горен колонтитул Знак"/>
    <w:basedOn w:val="a0"/>
    <w:link w:val="a6"/>
    <w:uiPriority w:val="99"/>
    <w:rsid w:val="00CF5565"/>
    <w:rPr>
      <w:lang w:val="bg-BG"/>
    </w:rPr>
  </w:style>
  <w:style w:type="paragraph" w:styleId="a8">
    <w:name w:val="footer"/>
    <w:basedOn w:val="a"/>
    <w:link w:val="a9"/>
    <w:uiPriority w:val="99"/>
    <w:unhideWhenUsed/>
    <w:rsid w:val="00CF5565"/>
    <w:pPr>
      <w:tabs>
        <w:tab w:val="center" w:pos="4536"/>
        <w:tab w:val="right" w:pos="9072"/>
      </w:tabs>
      <w:spacing w:after="0" w:line="240" w:lineRule="auto"/>
    </w:pPr>
  </w:style>
  <w:style w:type="character" w:customStyle="1" w:styleId="a9">
    <w:name w:val="Долен колонтитул Знак"/>
    <w:basedOn w:val="a0"/>
    <w:link w:val="a8"/>
    <w:uiPriority w:val="99"/>
    <w:rsid w:val="00CF5565"/>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95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1860</Words>
  <Characters>10602</Characters>
  <Application>Microsoft Office Word</Application>
  <DocSecurity>0</DocSecurity>
  <Lines>88</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NRJSoft</dc:creator>
  <cp:keywords/>
  <dc:description/>
  <cp:lastModifiedBy>p.hristova</cp:lastModifiedBy>
  <cp:revision>2</cp:revision>
  <cp:lastPrinted>2026-05-08T10:16:00Z</cp:lastPrinted>
  <dcterms:created xsi:type="dcterms:W3CDTF">2026-05-11T13:16:00Z</dcterms:created>
  <dcterms:modified xsi:type="dcterms:W3CDTF">2026-05-11T13:16:00Z</dcterms:modified>
</cp:coreProperties>
</file>